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3B" w:rsidRPr="009619E7" w:rsidRDefault="002C3644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  <w:lang w:eastAsia="zh-TW"/>
        </w:rPr>
      </w:pPr>
      <w:r w:rsidRPr="002C3644">
        <w:rPr>
          <w:rFonts w:ascii="方正小标宋简体" w:eastAsia="PMingLiU" w:hAnsi="华文中宋" w:hint="eastAsia"/>
          <w:sz w:val="44"/>
          <w:szCs w:val="44"/>
          <w:lang w:eastAsia="zh-TW"/>
        </w:rPr>
        <w:t>關於加強社會信用體系建設</w:t>
      </w:r>
      <w:r w:rsidRPr="002C3644">
        <w:rPr>
          <w:rFonts w:ascii="方正小标宋简体" w:eastAsia="PMingLiU" w:hAnsi="华文中宋"/>
          <w:sz w:val="44"/>
          <w:szCs w:val="44"/>
          <w:lang w:eastAsia="zh-TW"/>
        </w:rPr>
        <w:t xml:space="preserve"> </w:t>
      </w:r>
      <w:r w:rsidRPr="002C3644">
        <w:rPr>
          <w:rFonts w:ascii="方正小标宋简体" w:eastAsia="PMingLiU" w:hAnsi="华文中宋" w:hint="eastAsia"/>
          <w:sz w:val="44"/>
          <w:szCs w:val="44"/>
          <w:lang w:eastAsia="zh-TW"/>
        </w:rPr>
        <w:t>促進金融服務實體經濟的提案</w:t>
      </w:r>
    </w:p>
    <w:p w:rsidR="001D5C3B" w:rsidRPr="009619E7" w:rsidRDefault="001D5C3B">
      <w:pPr>
        <w:spacing w:line="560" w:lineRule="exact"/>
        <w:rPr>
          <w:rFonts w:ascii="仿宋_GB2312" w:eastAsia="仿宋_GB2312" w:hAnsi="黑体"/>
          <w:sz w:val="32"/>
          <w:szCs w:val="32"/>
          <w:lang w:eastAsia="zh-TW"/>
        </w:rPr>
      </w:pPr>
    </w:p>
    <w:p w:rsidR="001D5C3B" w:rsidRPr="009619E7" w:rsidRDefault="002C364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lang w:eastAsia="zh-TW"/>
        </w:rPr>
      </w:pP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社會信用體系是社會主義市場經濟的重要組成部分，也是現代金融體系賴以生存的重要基石。目前，我國已經建設了由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央行征信中心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負責管理的金融信用</w:t>
      </w:r>
      <w:r w:rsidR="00E05FF4">
        <w:rPr>
          <w:rFonts w:ascii="仿宋_GB2312" w:eastAsia="PMingLiU" w:hAnsi="仿宋" w:hint="eastAsia"/>
          <w:sz w:val="32"/>
          <w:szCs w:val="32"/>
          <w:lang w:eastAsia="zh-TW"/>
        </w:rPr>
        <w:t>信</w:t>
      </w:r>
      <w:r w:rsidR="00E93E84">
        <w:rPr>
          <w:rFonts w:ascii="仿宋_GB2312" w:eastAsia="PMingLiU" w:hAnsi="仿宋" w:hint="eastAsia"/>
          <w:sz w:val="32"/>
          <w:szCs w:val="32"/>
          <w:lang w:eastAsia="zh-TW"/>
        </w:rPr>
        <w:t>息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基礎</w:t>
      </w:r>
      <w:r w:rsidR="006D7313">
        <w:rPr>
          <w:rFonts w:ascii="仿宋_GB2312" w:eastAsia="PMingLiU" w:hAnsi="仿宋" w:hint="eastAsia"/>
          <w:sz w:val="32"/>
          <w:szCs w:val="32"/>
          <w:lang w:eastAsia="zh-TW"/>
        </w:rPr>
        <w:t>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庫（簡稱“征信系統”），作為國家重要的金融基礎設施，為解決</w:t>
      </w:r>
      <w:r w:rsidR="00E05FF4">
        <w:rPr>
          <w:rFonts w:ascii="仿宋_GB2312" w:eastAsia="PMingLiU" w:hAnsi="仿宋" w:hint="eastAsia"/>
          <w:sz w:val="32"/>
          <w:szCs w:val="32"/>
          <w:lang w:eastAsia="zh-TW"/>
        </w:rPr>
        <w:t>信</w:t>
      </w:r>
      <w:r w:rsidR="00E93E84">
        <w:rPr>
          <w:rFonts w:ascii="仿宋_GB2312" w:eastAsia="PMingLiU" w:hAnsi="仿宋" w:hint="eastAsia"/>
          <w:sz w:val="32"/>
          <w:szCs w:val="32"/>
          <w:lang w:eastAsia="zh-TW"/>
        </w:rPr>
        <w:t>息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不對稱問題，提高社會公眾融資的便利性起到了積極作用，但整體而言，我國社會信用體系建設仍處初級階段，仍需不斷加以完善，主要體現在以下幾個方面：</w:t>
      </w:r>
    </w:p>
    <w:p w:rsidR="001D5C3B" w:rsidRPr="009619E7" w:rsidRDefault="002C3644">
      <w:pPr>
        <w:spacing w:line="560" w:lineRule="exact"/>
        <w:ind w:firstLineChars="200" w:firstLine="641"/>
        <w:rPr>
          <w:rFonts w:ascii="仿宋_GB2312" w:eastAsia="仿宋_GB2312" w:hAnsi="仿宋"/>
          <w:sz w:val="32"/>
          <w:szCs w:val="32"/>
          <w:lang w:eastAsia="zh-TW"/>
        </w:rPr>
      </w:pPr>
      <w:r w:rsidRPr="002C3644">
        <w:rPr>
          <w:rFonts w:ascii="仿宋_GB2312" w:eastAsia="PMingLiU" w:hAnsi="仿宋" w:hint="eastAsia"/>
          <w:b/>
          <w:sz w:val="32"/>
          <w:szCs w:val="32"/>
          <w:lang w:eastAsia="zh-TW"/>
        </w:rPr>
        <w:t>一是現有信用服務系統覆蓋內容相對有限，實體企業獲得金融機構融資支援的力度有待提升。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當前與金融行業密切相關的信用服務主要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是征信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系統，但其信用</w:t>
      </w:r>
      <w:r w:rsidR="009621D8">
        <w:rPr>
          <w:rFonts w:ascii="仿宋_GB2312" w:eastAsia="PMingLiU" w:hAnsi="仿宋" w:hint="eastAsia"/>
          <w:sz w:val="32"/>
          <w:szCs w:val="32"/>
          <w:lang w:eastAsia="zh-TW"/>
        </w:rPr>
        <w:t>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主要以銀行信貸</w:t>
      </w:r>
      <w:r w:rsidR="00E05FF4">
        <w:rPr>
          <w:rFonts w:ascii="仿宋_GB2312" w:eastAsia="PMingLiU" w:hAnsi="仿宋" w:hint="eastAsia"/>
          <w:sz w:val="32"/>
          <w:szCs w:val="32"/>
          <w:lang w:eastAsia="zh-TW"/>
        </w:rPr>
        <w:t>信</w:t>
      </w:r>
      <w:r w:rsidR="00E93E84">
        <w:rPr>
          <w:rFonts w:ascii="仿宋_GB2312" w:eastAsia="PMingLiU" w:hAnsi="仿宋" w:hint="eastAsia"/>
          <w:sz w:val="32"/>
          <w:szCs w:val="32"/>
          <w:lang w:eastAsia="zh-TW"/>
        </w:rPr>
        <w:t>息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和部分接入系統的公用事業部門日常業務</w:t>
      </w:r>
      <w:proofErr w:type="gramStart"/>
      <w:r w:rsidR="00E93E84">
        <w:rPr>
          <w:rFonts w:ascii="仿宋_GB2312" w:eastAsia="PMingLiU" w:hAnsi="仿宋" w:hint="eastAsia"/>
          <w:sz w:val="32"/>
          <w:szCs w:val="32"/>
          <w:lang w:eastAsia="zh-TW"/>
        </w:rPr>
        <w:t>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歸集為主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，在來自公安、法院、環保等其他與企業信用密切相關領域的內容方面，存在</w:t>
      </w:r>
      <w:r w:rsidR="00E05FF4">
        <w:rPr>
          <w:rFonts w:ascii="仿宋_GB2312" w:eastAsia="PMingLiU" w:hAnsi="仿宋" w:hint="eastAsia"/>
          <w:sz w:val="32"/>
          <w:szCs w:val="32"/>
          <w:lang w:eastAsia="zh-TW"/>
        </w:rPr>
        <w:t>信</w:t>
      </w:r>
      <w:r w:rsidR="009F4EC0">
        <w:rPr>
          <w:rFonts w:ascii="仿宋_GB2312" w:eastAsia="PMingLiU" w:hAnsi="仿宋" w:hint="eastAsia"/>
          <w:sz w:val="32"/>
          <w:szCs w:val="32"/>
          <w:lang w:eastAsia="zh-TW"/>
        </w:rPr>
        <w:t>息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覆蓋不全、更新延遲等問題。對實體企業尤其對於抵押品不足、缺乏其他有效增信手段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的小微企業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、初創企業而言，缺乏對企業信用狀況的客觀描繪，導致企業在尋求金融服務時缺乏必要的信用支撐。而對金融機構而言，缺乏信用</w:t>
      </w:r>
      <w:r w:rsidR="00E05FF4">
        <w:rPr>
          <w:rFonts w:ascii="仿宋_GB2312" w:eastAsia="PMingLiU" w:hAnsi="仿宋" w:hint="eastAsia"/>
          <w:sz w:val="32"/>
          <w:szCs w:val="32"/>
          <w:lang w:eastAsia="zh-TW"/>
        </w:rPr>
        <w:t>信</w:t>
      </w:r>
      <w:r w:rsidR="009F4EC0">
        <w:rPr>
          <w:rFonts w:ascii="仿宋_GB2312" w:eastAsia="PMingLiU" w:hAnsi="仿宋" w:hint="eastAsia"/>
          <w:sz w:val="32"/>
          <w:szCs w:val="32"/>
          <w:lang w:eastAsia="zh-TW"/>
        </w:rPr>
        <w:t>息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的有效準確覆蓋將導致難以準確甄別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和防控風險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，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小微企業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、初創企業等就難以獲取更好的融資支持。</w:t>
      </w:r>
    </w:p>
    <w:p w:rsidR="001D5C3B" w:rsidRPr="009619E7" w:rsidRDefault="002C3644">
      <w:pPr>
        <w:spacing w:line="560" w:lineRule="exact"/>
        <w:ind w:firstLineChars="200" w:firstLine="641"/>
        <w:rPr>
          <w:rFonts w:ascii="仿宋_GB2312" w:eastAsia="仿宋_GB2312" w:hAnsi="仿宋"/>
          <w:sz w:val="32"/>
          <w:szCs w:val="32"/>
          <w:lang w:eastAsia="zh-TW"/>
        </w:rPr>
      </w:pPr>
      <w:r w:rsidRPr="002C3644">
        <w:rPr>
          <w:rFonts w:ascii="仿宋_GB2312" w:eastAsia="PMingLiU" w:hAnsi="仿宋" w:hint="eastAsia"/>
          <w:b/>
          <w:sz w:val="32"/>
          <w:szCs w:val="32"/>
          <w:lang w:eastAsia="zh-TW"/>
        </w:rPr>
        <w:t>二是現有信用服務系統接入難度較高，非銀行金融機構掌握的大量</w:t>
      </w:r>
      <w:r w:rsidR="00E05FF4" w:rsidRPr="00E05FF4">
        <w:rPr>
          <w:rFonts w:ascii="仿宋_GB2312" w:eastAsia="PMingLiU" w:hAnsi="仿宋" w:hint="eastAsia"/>
          <w:b/>
          <w:sz w:val="32"/>
          <w:szCs w:val="32"/>
          <w:lang w:eastAsia="zh-TW"/>
        </w:rPr>
        <w:t>信</w:t>
      </w:r>
      <w:r w:rsidR="00023F93" w:rsidRPr="00023F93">
        <w:rPr>
          <w:rFonts w:ascii="仿宋_GB2312" w:eastAsia="PMingLiU" w:hAnsi="仿宋" w:hint="eastAsia"/>
          <w:b/>
          <w:sz w:val="32"/>
          <w:szCs w:val="32"/>
          <w:lang w:eastAsia="zh-TW"/>
        </w:rPr>
        <w:t>息</w:t>
      </w:r>
      <w:r w:rsidRPr="002C3644">
        <w:rPr>
          <w:rFonts w:ascii="仿宋_GB2312" w:eastAsia="PMingLiU" w:hAnsi="仿宋" w:hint="eastAsia"/>
          <w:b/>
          <w:sz w:val="32"/>
          <w:szCs w:val="32"/>
          <w:lang w:eastAsia="zh-TW"/>
        </w:rPr>
        <w:t>未能納入社會信用體系建設。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當前非銀行金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lastRenderedPageBreak/>
        <w:t>融機構業務規模逐步發展壯大，保險等行業擁有大量與客戶直接相關的信用</w:t>
      </w:r>
      <w:r w:rsidR="00023F93">
        <w:rPr>
          <w:rFonts w:ascii="仿宋_GB2312" w:eastAsia="PMingLiU" w:hAnsi="仿宋" w:hint="eastAsia"/>
          <w:sz w:val="32"/>
          <w:szCs w:val="32"/>
          <w:lang w:eastAsia="zh-TW"/>
        </w:rPr>
        <w:t>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，對社會信用服務體系建設具有重大意義，但相關</w:t>
      </w:r>
      <w:r w:rsidR="001C39FB">
        <w:rPr>
          <w:rFonts w:ascii="仿宋_GB2312" w:eastAsia="PMingLiU" w:hAnsi="仿宋" w:hint="eastAsia"/>
          <w:sz w:val="32"/>
          <w:szCs w:val="32"/>
          <w:lang w:eastAsia="zh-TW"/>
        </w:rPr>
        <w:t>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在當前社會信用服務體系中並未得到有效採集和運用。依照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現有征信系統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的管理規定，金融機構需要按照標準化要求報送相關信用</w:t>
      </w:r>
      <w:r w:rsidR="001C39FB">
        <w:rPr>
          <w:rFonts w:ascii="仿宋_GB2312" w:eastAsia="PMingLiU" w:hAnsi="仿宋" w:hint="eastAsia"/>
          <w:sz w:val="32"/>
          <w:szCs w:val="32"/>
          <w:lang w:eastAsia="zh-TW"/>
        </w:rPr>
        <w:t>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，對保險等業務模式、業務</w:t>
      </w:r>
      <w:r w:rsidR="001C39FB">
        <w:rPr>
          <w:rFonts w:ascii="仿宋_GB2312" w:eastAsia="PMingLiU" w:hAnsi="仿宋" w:hint="eastAsia"/>
          <w:sz w:val="32"/>
          <w:szCs w:val="32"/>
          <w:lang w:eastAsia="zh-TW"/>
        </w:rPr>
        <w:t>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表現形式與傳統銀行信貸業務有較大差異的金融服務提供者而言，將其業務</w:t>
      </w:r>
      <w:r w:rsidR="001C39FB">
        <w:rPr>
          <w:rFonts w:ascii="仿宋_GB2312" w:eastAsia="PMingLiU" w:hAnsi="仿宋" w:hint="eastAsia"/>
          <w:sz w:val="32"/>
          <w:szCs w:val="32"/>
          <w:lang w:eastAsia="zh-TW"/>
        </w:rPr>
        <w:t>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按照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現有征信系統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要求進行</w:t>
      </w:r>
      <w:r w:rsidR="001C39FB">
        <w:rPr>
          <w:rFonts w:ascii="仿宋_GB2312" w:eastAsia="PMingLiU" w:hAnsi="仿宋" w:hint="eastAsia"/>
          <w:sz w:val="32"/>
          <w:szCs w:val="32"/>
          <w:lang w:eastAsia="zh-TW"/>
        </w:rPr>
        <w:t>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處理難度較大，在納入社會信用體系建設上存在一定標準障礙。</w:t>
      </w:r>
    </w:p>
    <w:p w:rsidR="001D5C3B" w:rsidRPr="009619E7" w:rsidRDefault="002C3644" w:rsidP="009619E7">
      <w:pPr>
        <w:spacing w:line="560" w:lineRule="exact"/>
        <w:ind w:firstLineChars="200" w:firstLine="641"/>
        <w:rPr>
          <w:rFonts w:ascii="仿宋_GB2312" w:eastAsia="仿宋_GB2312" w:hAnsi="仿宋" w:cs="仿宋"/>
          <w:sz w:val="32"/>
          <w:szCs w:val="32"/>
          <w:lang w:eastAsia="zh-TW"/>
        </w:rPr>
      </w:pPr>
      <w:r w:rsidRPr="002C3644">
        <w:rPr>
          <w:rFonts w:ascii="仿宋_GB2312" w:eastAsia="PMingLiU" w:hAnsi="仿宋" w:hint="eastAsia"/>
          <w:b/>
          <w:sz w:val="32"/>
          <w:szCs w:val="32"/>
          <w:lang w:eastAsia="zh-TW"/>
        </w:rPr>
        <w:t>三是現有信用服務系統對</w:t>
      </w:r>
      <w:r w:rsidR="00106570">
        <w:rPr>
          <w:rFonts w:ascii="仿宋_GB2312" w:eastAsia="PMingLiU" w:hAnsi="仿宋" w:hint="eastAsia"/>
          <w:b/>
          <w:sz w:val="32"/>
          <w:szCs w:val="32"/>
          <w:lang w:eastAsia="zh-TW"/>
        </w:rPr>
        <w:t>信</w:t>
      </w:r>
      <w:r w:rsidR="001E73A5">
        <w:rPr>
          <w:rFonts w:ascii="仿宋_GB2312" w:eastAsia="PMingLiU" w:hAnsi="仿宋" w:hint="eastAsia"/>
          <w:b/>
          <w:sz w:val="32"/>
          <w:szCs w:val="32"/>
          <w:lang w:eastAsia="zh-TW"/>
        </w:rPr>
        <w:t>息</w:t>
      </w:r>
      <w:r w:rsidRPr="002C3644">
        <w:rPr>
          <w:rFonts w:ascii="仿宋_GB2312" w:eastAsia="PMingLiU" w:hAnsi="仿宋" w:hint="eastAsia"/>
          <w:b/>
          <w:sz w:val="32"/>
          <w:szCs w:val="32"/>
          <w:lang w:eastAsia="zh-TW"/>
        </w:rPr>
        <w:t>缺乏整理和挖掘，無法滿足金融機構現代化全面風險管理的要求。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當前各類信用服務系統為金融企業提供的信用</w:t>
      </w:r>
      <w:r w:rsidR="00106570">
        <w:rPr>
          <w:rFonts w:ascii="仿宋_GB2312" w:eastAsia="PMingLiU" w:hAnsi="仿宋" w:hint="eastAsia"/>
          <w:sz w:val="32"/>
          <w:szCs w:val="32"/>
          <w:lang w:eastAsia="zh-TW"/>
        </w:rPr>
        <w:t>信</w:t>
      </w:r>
      <w:r w:rsidR="001E73A5">
        <w:rPr>
          <w:rFonts w:ascii="仿宋_GB2312" w:eastAsia="PMingLiU" w:hAnsi="仿宋" w:hint="eastAsia"/>
          <w:sz w:val="32"/>
          <w:szCs w:val="32"/>
          <w:lang w:eastAsia="zh-TW"/>
        </w:rPr>
        <w:t>息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主要仍集中於對與信貸、公用服務等有關的既往業務</w:t>
      </w:r>
      <w:r w:rsidR="00106570">
        <w:rPr>
          <w:rFonts w:ascii="仿宋_GB2312" w:eastAsia="PMingLiU" w:hAnsi="仿宋" w:hint="eastAsia"/>
          <w:sz w:val="32"/>
          <w:szCs w:val="32"/>
          <w:lang w:eastAsia="zh-TW"/>
        </w:rPr>
        <w:t>信息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進行歸集和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簡單加工，缺乏對已有</w:t>
      </w:r>
      <w:r w:rsidR="00106570">
        <w:rPr>
          <w:rFonts w:ascii="仿宋_GB2312" w:eastAsia="PMingLiU" w:hAnsi="仿宋" w:hint="eastAsia"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的深度挖掘與整理。與信</w:t>
      </w:r>
      <w:r w:rsidR="003534AA">
        <w:rPr>
          <w:rFonts w:ascii="仿宋_GB2312" w:eastAsia="PMingLiU" w:hAnsi="仿宋" w:hint="eastAsia"/>
          <w:sz w:val="32"/>
          <w:szCs w:val="32"/>
          <w:lang w:eastAsia="zh-TW"/>
        </w:rPr>
        <w:t>用體系建設發達程度較高的國家相比，我國信用服務系統普遍缺少對數據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處理的核心技術，相關信用分析模型的應用尚處初級階段，無法直接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通過征信分析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模型提出有效的判斷與建議。當前金融機構風險管理正逐步走向專業化、精細化，充分運用各類定量</w:t>
      </w:r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模型評估業務信用風險，這對信用服務系統的產出提出了更高要求。</w:t>
      </w:r>
    </w:p>
    <w:p w:rsidR="001D5C3B" w:rsidRPr="009619E7" w:rsidRDefault="002C364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TW"/>
        </w:rPr>
      </w:pPr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為進一步加強社會信用體系建設，提出以下意見建議：</w:t>
      </w:r>
    </w:p>
    <w:p w:rsidR="001D5C3B" w:rsidRPr="009619E7" w:rsidRDefault="002C3644" w:rsidP="009619E7">
      <w:pPr>
        <w:spacing w:line="560" w:lineRule="exact"/>
        <w:ind w:firstLineChars="200" w:firstLine="641"/>
        <w:rPr>
          <w:rFonts w:ascii="仿宋_GB2312" w:eastAsia="仿宋_GB2312" w:hAnsi="仿宋"/>
          <w:sz w:val="32"/>
          <w:szCs w:val="32"/>
          <w:lang w:eastAsia="zh-TW"/>
        </w:rPr>
      </w:pPr>
      <w:r w:rsidRPr="002C3644">
        <w:rPr>
          <w:rFonts w:ascii="仿宋_GB2312" w:eastAsia="PMingLiU" w:hAnsi="仿宋" w:cs="仿宋" w:hint="eastAsia"/>
          <w:b/>
          <w:sz w:val="32"/>
          <w:szCs w:val="32"/>
          <w:lang w:eastAsia="zh-TW"/>
        </w:rPr>
        <w:t>一是進一步加大</w:t>
      </w:r>
      <w:r w:rsidR="00A04D90">
        <w:rPr>
          <w:rFonts w:ascii="仿宋_GB2312" w:eastAsia="PMingLiU" w:hAnsi="仿宋" w:cs="仿宋" w:hint="eastAsia"/>
          <w:b/>
          <w:sz w:val="32"/>
          <w:szCs w:val="32"/>
          <w:lang w:eastAsia="zh-TW"/>
        </w:rPr>
        <w:t>信用</w:t>
      </w:r>
      <w:r w:rsidR="00106570" w:rsidRPr="00106570">
        <w:rPr>
          <w:rFonts w:ascii="仿宋_GB2312" w:eastAsia="PMingLiU" w:hAnsi="仿宋" w:hint="eastAsia"/>
          <w:b/>
          <w:sz w:val="32"/>
          <w:szCs w:val="32"/>
          <w:lang w:eastAsia="zh-TW"/>
        </w:rPr>
        <w:t>信息</w:t>
      </w:r>
      <w:r w:rsidR="00A04D90">
        <w:rPr>
          <w:rFonts w:ascii="仿宋_GB2312" w:eastAsia="PMingLiU" w:hAnsi="仿宋" w:cs="仿宋" w:hint="eastAsia"/>
          <w:b/>
          <w:sz w:val="32"/>
          <w:szCs w:val="32"/>
          <w:lang w:eastAsia="zh-TW"/>
        </w:rPr>
        <w:t>平</w:t>
      </w:r>
      <w:r w:rsidR="00A04D90">
        <w:rPr>
          <w:rFonts w:asciiTheme="minorEastAsia" w:eastAsia="PMingLiU" w:hAnsiTheme="minorEastAsia" w:cs="仿宋" w:hint="eastAsia"/>
          <w:b/>
          <w:sz w:val="32"/>
          <w:szCs w:val="32"/>
          <w:lang w:eastAsia="zh-TW"/>
        </w:rPr>
        <w:t>台</w:t>
      </w:r>
      <w:r w:rsidRPr="002C3644">
        <w:rPr>
          <w:rFonts w:ascii="仿宋_GB2312" w:eastAsia="PMingLiU" w:hAnsi="仿宋" w:cs="仿宋" w:hint="eastAsia"/>
          <w:b/>
          <w:sz w:val="32"/>
          <w:szCs w:val="32"/>
          <w:lang w:eastAsia="zh-TW"/>
        </w:rPr>
        <w:t>建設力度，擴大</w:t>
      </w:r>
      <w:r w:rsidR="00106570" w:rsidRPr="00106570">
        <w:rPr>
          <w:rFonts w:ascii="仿宋_GB2312" w:eastAsia="PMingLiU" w:hAnsi="仿宋" w:hint="eastAsia"/>
          <w:b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cs="仿宋" w:hint="eastAsia"/>
          <w:b/>
          <w:sz w:val="32"/>
          <w:szCs w:val="32"/>
          <w:lang w:eastAsia="zh-TW"/>
        </w:rPr>
        <w:t>採集範圍。</w:t>
      </w:r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在</w:t>
      </w:r>
      <w:proofErr w:type="gramStart"/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做好征信系統</w:t>
      </w:r>
      <w:proofErr w:type="gramEnd"/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等信用服務系統的基礎上，進一步加大信用</w:t>
      </w:r>
      <w:r w:rsidR="001F6ECB">
        <w:rPr>
          <w:rFonts w:ascii="仿宋_GB2312" w:eastAsia="PMingLiU" w:hAnsi="仿宋" w:cs="仿宋" w:hint="eastAsia"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平</w:t>
      </w:r>
      <w:r w:rsidR="0065506D">
        <w:rPr>
          <w:rFonts w:ascii="仿宋_GB2312" w:eastAsia="PMingLiU" w:hAnsi="仿宋" w:cs="仿宋" w:hint="eastAsia"/>
          <w:sz w:val="32"/>
          <w:szCs w:val="32"/>
          <w:lang w:eastAsia="zh-TW"/>
        </w:rPr>
        <w:t>台</w:t>
      </w:r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建設力度，逐步擴大</w:t>
      </w:r>
      <w:r w:rsidR="001F6ECB">
        <w:rPr>
          <w:rFonts w:ascii="仿宋_GB2312" w:eastAsia="PMingLiU" w:hAnsi="仿宋" w:cs="仿宋" w:hint="eastAsia"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採集範圍，加強</w:t>
      </w:r>
      <w:r w:rsidR="001F6ECB">
        <w:rPr>
          <w:rFonts w:ascii="仿宋_GB2312" w:eastAsia="PMingLiU" w:hAnsi="仿宋" w:cs="仿宋" w:hint="eastAsia"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整理和挖掘，</w:t>
      </w:r>
      <w:proofErr w:type="gramStart"/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引導小微企業</w:t>
      </w:r>
      <w:proofErr w:type="gramEnd"/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等正確認識信用價值，調動其</w:t>
      </w:r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lastRenderedPageBreak/>
        <w:t>在</w:t>
      </w:r>
      <w:r w:rsidR="001F6ECB">
        <w:rPr>
          <w:rFonts w:ascii="仿宋_GB2312" w:eastAsia="PMingLiU" w:hAnsi="仿宋" w:cs="仿宋" w:hint="eastAsia"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平</w:t>
      </w:r>
      <w:r w:rsidR="00C7298A">
        <w:rPr>
          <w:rFonts w:ascii="仿宋_GB2312" w:eastAsia="PMingLiU" w:hAnsi="仿宋" w:cs="仿宋" w:hint="eastAsia"/>
          <w:sz w:val="32"/>
          <w:szCs w:val="32"/>
          <w:lang w:eastAsia="zh-TW"/>
        </w:rPr>
        <w:t>台</w:t>
      </w:r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建設中的積極性和主動性，提升企業覆蓋廣度和深度，更好對接直接融資市場</w:t>
      </w:r>
      <w:r w:rsidR="001F6ECB">
        <w:rPr>
          <w:rFonts w:ascii="仿宋_GB2312" w:eastAsia="PMingLiU" w:hAnsi="仿宋" w:cs="仿宋" w:hint="eastAsia"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披露標準，擴大相關信用</w:t>
      </w:r>
      <w:r w:rsidR="001F6ECB">
        <w:rPr>
          <w:rFonts w:ascii="仿宋_GB2312" w:eastAsia="PMingLiU" w:hAnsi="仿宋" w:cs="仿宋" w:hint="eastAsia"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cs="仿宋" w:hint="eastAsia"/>
          <w:sz w:val="32"/>
          <w:szCs w:val="32"/>
          <w:lang w:eastAsia="zh-TW"/>
        </w:rPr>
        <w:t>的使用範圍，讓金融機構能夠更好獲取和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使用權威來源</w:t>
      </w:r>
      <w:r w:rsidR="001F6ECB">
        <w:rPr>
          <w:rFonts w:ascii="仿宋_GB2312" w:eastAsia="PMingLiU" w:hAnsi="仿宋" w:cs="仿宋" w:hint="eastAsia"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，更好地服務實體經濟。</w:t>
      </w:r>
    </w:p>
    <w:p w:rsidR="001D5C3B" w:rsidRPr="009619E7" w:rsidRDefault="002C3644" w:rsidP="009619E7">
      <w:pPr>
        <w:spacing w:line="560" w:lineRule="exact"/>
        <w:ind w:firstLineChars="200" w:firstLine="641"/>
        <w:rPr>
          <w:rFonts w:ascii="仿宋_GB2312" w:eastAsia="仿宋_GB2312" w:hAnsi="仿宋"/>
          <w:sz w:val="32"/>
          <w:szCs w:val="32"/>
          <w:lang w:eastAsia="zh-TW"/>
        </w:rPr>
      </w:pPr>
      <w:r w:rsidRPr="002C3644">
        <w:rPr>
          <w:rFonts w:ascii="仿宋_GB2312" w:eastAsia="PMingLiU" w:hAnsi="仿宋" w:hint="eastAsia"/>
          <w:b/>
          <w:sz w:val="32"/>
          <w:szCs w:val="32"/>
          <w:lang w:eastAsia="zh-TW"/>
        </w:rPr>
        <w:t>二是加快針對非銀行金融機構信用</w:t>
      </w:r>
      <w:r w:rsidR="001F6ECB" w:rsidRPr="001F6ECB">
        <w:rPr>
          <w:rFonts w:ascii="仿宋_GB2312" w:eastAsia="PMingLiU" w:hAnsi="仿宋" w:cs="仿宋" w:hint="eastAsia"/>
          <w:b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hint="eastAsia"/>
          <w:b/>
          <w:sz w:val="32"/>
          <w:szCs w:val="32"/>
          <w:lang w:eastAsia="zh-TW"/>
        </w:rPr>
        <w:t>系統</w:t>
      </w:r>
      <w:proofErr w:type="gramStart"/>
      <w:r w:rsidRPr="002C3644">
        <w:rPr>
          <w:rFonts w:ascii="仿宋_GB2312" w:eastAsia="PMingLiU" w:hAnsi="仿宋" w:hint="eastAsia"/>
          <w:b/>
          <w:sz w:val="32"/>
          <w:szCs w:val="32"/>
          <w:lang w:eastAsia="zh-TW"/>
        </w:rPr>
        <w:t>和征信</w:t>
      </w:r>
      <w:proofErr w:type="gramEnd"/>
      <w:r w:rsidRPr="002C3644">
        <w:rPr>
          <w:rFonts w:ascii="仿宋_GB2312" w:eastAsia="PMingLiU" w:hAnsi="仿宋" w:hint="eastAsia"/>
          <w:b/>
          <w:sz w:val="32"/>
          <w:szCs w:val="32"/>
          <w:lang w:eastAsia="zh-TW"/>
        </w:rPr>
        <w:t>系統的開發和應用。</w:t>
      </w:r>
      <w:r w:rsidR="003534AA">
        <w:rPr>
          <w:rFonts w:ascii="仿宋_GB2312" w:eastAsia="PMingLiU" w:hAnsi="仿宋" w:hint="eastAsia"/>
          <w:sz w:val="32"/>
          <w:szCs w:val="32"/>
          <w:lang w:eastAsia="zh-TW"/>
        </w:rPr>
        <w:t>立足於行業的業務特性和數據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特點，制定符合行業需求的信用</w:t>
      </w:r>
      <w:proofErr w:type="gramStart"/>
      <w:r w:rsidR="001F6ECB">
        <w:rPr>
          <w:rFonts w:ascii="仿宋_GB2312" w:eastAsia="PMingLiU" w:hAnsi="仿宋" w:cs="仿宋" w:hint="eastAsia"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歸集和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處理標準，並通過引入大</w:t>
      </w:r>
      <w:r w:rsidR="003534AA">
        <w:rPr>
          <w:rFonts w:ascii="仿宋_GB2312" w:eastAsia="PMingLiU" w:hAnsi="仿宋" w:hint="eastAsia"/>
          <w:sz w:val="32"/>
          <w:szCs w:val="32"/>
          <w:lang w:eastAsia="zh-TW"/>
        </w:rPr>
        <w:t>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、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區塊鏈等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現代化</w:t>
      </w:r>
      <w:r w:rsidR="001F6ECB">
        <w:rPr>
          <w:rFonts w:ascii="仿宋_GB2312" w:eastAsia="PMingLiU" w:hAnsi="仿宋" w:cs="仿宋" w:hint="eastAsia"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處理手段對</w:t>
      </w:r>
      <w:r w:rsidR="001F6ECB">
        <w:rPr>
          <w:rFonts w:ascii="仿宋_GB2312" w:eastAsia="PMingLiU" w:hAnsi="仿宋" w:hint="eastAsia"/>
          <w:sz w:val="32"/>
          <w:szCs w:val="32"/>
          <w:lang w:eastAsia="zh-TW"/>
        </w:rPr>
        <w:t>數據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進行處理和加工，促進相關信用</w:t>
      </w:r>
      <w:r w:rsidR="003534AA">
        <w:rPr>
          <w:rFonts w:ascii="仿宋_GB2312" w:eastAsia="PMingLiU" w:hAnsi="仿宋" w:hint="eastAsia"/>
          <w:sz w:val="32"/>
          <w:szCs w:val="32"/>
          <w:lang w:eastAsia="zh-TW"/>
        </w:rPr>
        <w:t>數據</w:t>
      </w:r>
      <w:bookmarkStart w:id="0" w:name="_GoBack"/>
      <w:bookmarkEnd w:id="0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實現有效開發利用。同時加強與現有其他各類信用</w:t>
      </w:r>
      <w:r w:rsidR="001F6ECB">
        <w:rPr>
          <w:rFonts w:ascii="仿宋_GB2312" w:eastAsia="PMingLiU" w:hAnsi="仿宋" w:cs="仿宋" w:hint="eastAsia"/>
          <w:sz w:val="32"/>
          <w:szCs w:val="32"/>
          <w:lang w:eastAsia="zh-TW"/>
        </w:rPr>
        <w:t>信息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系統的有機對接、協同聯動和共</w:t>
      </w:r>
      <w:r w:rsidR="00293A0A">
        <w:rPr>
          <w:rFonts w:ascii="仿宋_GB2312" w:eastAsia="PMingLiU" w:hAnsi="仿宋" w:hint="eastAsia"/>
          <w:sz w:val="32"/>
          <w:szCs w:val="32"/>
          <w:lang w:eastAsia="zh-TW"/>
        </w:rPr>
        <w:t>享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共用，共同推動守信激勵和失信懲戒機制全面發揮作用。</w:t>
      </w:r>
    </w:p>
    <w:p w:rsidR="001D5C3B" w:rsidRPr="009619E7" w:rsidRDefault="002C3644" w:rsidP="009619E7">
      <w:pPr>
        <w:spacing w:line="560" w:lineRule="exact"/>
        <w:ind w:firstLineChars="200" w:firstLine="641"/>
        <w:rPr>
          <w:rFonts w:ascii="仿宋_GB2312" w:eastAsia="仿宋_GB2312" w:hAnsi="仿宋"/>
          <w:sz w:val="32"/>
          <w:szCs w:val="32"/>
          <w:lang w:eastAsia="zh-TW"/>
        </w:rPr>
      </w:pPr>
      <w:r w:rsidRPr="002C3644">
        <w:rPr>
          <w:rFonts w:ascii="仿宋_GB2312" w:eastAsia="PMingLiU" w:hAnsi="仿宋" w:hint="eastAsia"/>
          <w:b/>
          <w:sz w:val="32"/>
          <w:szCs w:val="32"/>
          <w:lang w:eastAsia="zh-TW"/>
        </w:rPr>
        <w:t>三是依託先進科技手段加快市場化信用服務發展。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社會信用體系建設不僅需要政府主導的公共性信用服務的積極參與，更需要多層次、多類型的市場化信用服務與之相互補充，互聯互通。應</w:t>
      </w:r>
      <w:r w:rsidRPr="002C3644">
        <w:rPr>
          <w:rFonts w:ascii="仿宋_GB2312" w:eastAsia="PMingLiU" w:hint="eastAsia"/>
          <w:sz w:val="32"/>
          <w:szCs w:val="32"/>
          <w:lang w:eastAsia="zh-TW"/>
        </w:rPr>
        <w:t>進一步完善市場化信用體系建設的法律法規、行業自律和業務規則，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規劃形成信用服務產業鏈，</w:t>
      </w:r>
      <w:r w:rsidRPr="002C3644">
        <w:rPr>
          <w:rFonts w:ascii="仿宋_GB2312" w:eastAsia="PMingLiU" w:hint="eastAsia"/>
          <w:sz w:val="32"/>
          <w:szCs w:val="32"/>
          <w:lang w:eastAsia="zh-TW"/>
        </w:rPr>
        <w:t>培育具有國際水準的市場化信用服務機構，</w:t>
      </w:r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充分發揮市場化信用服務機構的技術等優勢，降低信用服務成本，推動信用服務產品創新，拓寬信用服務產品應用範圍。特別是針對發展更為靈活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的小微企業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，應充分發揮先進科技手段，創新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符合小微企業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發展特點的信用服務產品和模式，</w:t>
      </w:r>
      <w:proofErr w:type="gramStart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為小微企業</w:t>
      </w:r>
      <w:proofErr w:type="gramEnd"/>
      <w:r w:rsidRPr="002C3644">
        <w:rPr>
          <w:rFonts w:ascii="仿宋_GB2312" w:eastAsia="PMingLiU" w:hAnsi="仿宋" w:hint="eastAsia"/>
          <w:sz w:val="32"/>
          <w:szCs w:val="32"/>
          <w:lang w:eastAsia="zh-TW"/>
        </w:rPr>
        <w:t>便利融資提供有效支持。</w:t>
      </w:r>
    </w:p>
    <w:sectPr w:rsidR="001D5C3B" w:rsidRPr="009619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92" w:rsidRDefault="005F0092">
      <w:r>
        <w:separator/>
      </w:r>
    </w:p>
  </w:endnote>
  <w:endnote w:type="continuationSeparator" w:id="0">
    <w:p w:rsidR="005F0092" w:rsidRDefault="005F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9455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619E7" w:rsidRDefault="009619E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4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4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5C3B" w:rsidRDefault="001D5C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92" w:rsidRDefault="005F0092">
      <w:r>
        <w:separator/>
      </w:r>
    </w:p>
  </w:footnote>
  <w:footnote w:type="continuationSeparator" w:id="0">
    <w:p w:rsidR="005F0092" w:rsidRDefault="005F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FC"/>
    <w:rsid w:val="00022C59"/>
    <w:rsid w:val="00023F93"/>
    <w:rsid w:val="000250D4"/>
    <w:rsid w:val="0008267E"/>
    <w:rsid w:val="00096087"/>
    <w:rsid w:val="00097BC2"/>
    <w:rsid w:val="000A09D4"/>
    <w:rsid w:val="000E104E"/>
    <w:rsid w:val="00106570"/>
    <w:rsid w:val="001170D8"/>
    <w:rsid w:val="00123158"/>
    <w:rsid w:val="001355F8"/>
    <w:rsid w:val="001421B8"/>
    <w:rsid w:val="00151434"/>
    <w:rsid w:val="00182650"/>
    <w:rsid w:val="00186F0D"/>
    <w:rsid w:val="001B0D1B"/>
    <w:rsid w:val="001B1786"/>
    <w:rsid w:val="001B4C1A"/>
    <w:rsid w:val="001C39FB"/>
    <w:rsid w:val="001D1D8F"/>
    <w:rsid w:val="001D5C3B"/>
    <w:rsid w:val="001E73A5"/>
    <w:rsid w:val="001F6ECB"/>
    <w:rsid w:val="00203DBF"/>
    <w:rsid w:val="002067AD"/>
    <w:rsid w:val="00212275"/>
    <w:rsid w:val="0021723D"/>
    <w:rsid w:val="00230CD5"/>
    <w:rsid w:val="00232708"/>
    <w:rsid w:val="0024518F"/>
    <w:rsid w:val="00277665"/>
    <w:rsid w:val="00293A0A"/>
    <w:rsid w:val="002962B9"/>
    <w:rsid w:val="002C3644"/>
    <w:rsid w:val="002E63DB"/>
    <w:rsid w:val="002F64F3"/>
    <w:rsid w:val="00304CB9"/>
    <w:rsid w:val="003136A1"/>
    <w:rsid w:val="003239BE"/>
    <w:rsid w:val="00327F8F"/>
    <w:rsid w:val="00343F90"/>
    <w:rsid w:val="003534AA"/>
    <w:rsid w:val="0038348A"/>
    <w:rsid w:val="00386416"/>
    <w:rsid w:val="003926C1"/>
    <w:rsid w:val="003A104A"/>
    <w:rsid w:val="003F30BB"/>
    <w:rsid w:val="00401F50"/>
    <w:rsid w:val="00420ACF"/>
    <w:rsid w:val="00421DE5"/>
    <w:rsid w:val="00423BF4"/>
    <w:rsid w:val="0042655F"/>
    <w:rsid w:val="004420A3"/>
    <w:rsid w:val="00446837"/>
    <w:rsid w:val="00460C01"/>
    <w:rsid w:val="004632D1"/>
    <w:rsid w:val="00474B7C"/>
    <w:rsid w:val="00475E68"/>
    <w:rsid w:val="004A0E1E"/>
    <w:rsid w:val="004A51C4"/>
    <w:rsid w:val="004B7FBC"/>
    <w:rsid w:val="00505065"/>
    <w:rsid w:val="00521DFC"/>
    <w:rsid w:val="00540E74"/>
    <w:rsid w:val="00542294"/>
    <w:rsid w:val="00557C54"/>
    <w:rsid w:val="005639D0"/>
    <w:rsid w:val="00571A2E"/>
    <w:rsid w:val="0058048B"/>
    <w:rsid w:val="00580A3C"/>
    <w:rsid w:val="00590184"/>
    <w:rsid w:val="005C0E51"/>
    <w:rsid w:val="005D402E"/>
    <w:rsid w:val="005F0092"/>
    <w:rsid w:val="00604BDD"/>
    <w:rsid w:val="0061146F"/>
    <w:rsid w:val="00614F90"/>
    <w:rsid w:val="0065506D"/>
    <w:rsid w:val="00656271"/>
    <w:rsid w:val="006761E1"/>
    <w:rsid w:val="00695722"/>
    <w:rsid w:val="00695FA7"/>
    <w:rsid w:val="006A22B8"/>
    <w:rsid w:val="006B0F38"/>
    <w:rsid w:val="006B5316"/>
    <w:rsid w:val="006C25F5"/>
    <w:rsid w:val="006D7313"/>
    <w:rsid w:val="0071659B"/>
    <w:rsid w:val="007168F3"/>
    <w:rsid w:val="007232DE"/>
    <w:rsid w:val="007444AB"/>
    <w:rsid w:val="00753A4A"/>
    <w:rsid w:val="00770762"/>
    <w:rsid w:val="00784132"/>
    <w:rsid w:val="007A4C24"/>
    <w:rsid w:val="00817D2C"/>
    <w:rsid w:val="00823228"/>
    <w:rsid w:val="0082646A"/>
    <w:rsid w:val="00834793"/>
    <w:rsid w:val="00843CB8"/>
    <w:rsid w:val="008462DA"/>
    <w:rsid w:val="00847E12"/>
    <w:rsid w:val="00847F18"/>
    <w:rsid w:val="00884637"/>
    <w:rsid w:val="00884CF1"/>
    <w:rsid w:val="00894C95"/>
    <w:rsid w:val="008E22E4"/>
    <w:rsid w:val="008E31F5"/>
    <w:rsid w:val="00914ADA"/>
    <w:rsid w:val="00920F3E"/>
    <w:rsid w:val="009502BA"/>
    <w:rsid w:val="009619E7"/>
    <w:rsid w:val="009621D8"/>
    <w:rsid w:val="0096741D"/>
    <w:rsid w:val="009752FC"/>
    <w:rsid w:val="00990115"/>
    <w:rsid w:val="00993D05"/>
    <w:rsid w:val="009970BD"/>
    <w:rsid w:val="009D0E86"/>
    <w:rsid w:val="009D6EFC"/>
    <w:rsid w:val="009F4EC0"/>
    <w:rsid w:val="009F76ED"/>
    <w:rsid w:val="00A02D60"/>
    <w:rsid w:val="00A04D90"/>
    <w:rsid w:val="00A05117"/>
    <w:rsid w:val="00A3482E"/>
    <w:rsid w:val="00A37026"/>
    <w:rsid w:val="00A451A5"/>
    <w:rsid w:val="00AD3552"/>
    <w:rsid w:val="00AD6FAE"/>
    <w:rsid w:val="00AE4DEC"/>
    <w:rsid w:val="00AF3205"/>
    <w:rsid w:val="00B114A9"/>
    <w:rsid w:val="00B25898"/>
    <w:rsid w:val="00B329C3"/>
    <w:rsid w:val="00B65AFD"/>
    <w:rsid w:val="00B7296B"/>
    <w:rsid w:val="00B73B53"/>
    <w:rsid w:val="00B7529A"/>
    <w:rsid w:val="00BA5661"/>
    <w:rsid w:val="00BB7C1A"/>
    <w:rsid w:val="00BE0226"/>
    <w:rsid w:val="00BF19EA"/>
    <w:rsid w:val="00C15D2B"/>
    <w:rsid w:val="00C17BA8"/>
    <w:rsid w:val="00C244AE"/>
    <w:rsid w:val="00C35DD8"/>
    <w:rsid w:val="00C52BBF"/>
    <w:rsid w:val="00C6494F"/>
    <w:rsid w:val="00C7298A"/>
    <w:rsid w:val="00C74031"/>
    <w:rsid w:val="00CA7380"/>
    <w:rsid w:val="00CB7E96"/>
    <w:rsid w:val="00CC20D7"/>
    <w:rsid w:val="00CF45CF"/>
    <w:rsid w:val="00D02864"/>
    <w:rsid w:val="00D0663D"/>
    <w:rsid w:val="00D460E8"/>
    <w:rsid w:val="00D858F3"/>
    <w:rsid w:val="00D92BD0"/>
    <w:rsid w:val="00DE3E8C"/>
    <w:rsid w:val="00DE7B47"/>
    <w:rsid w:val="00E0431A"/>
    <w:rsid w:val="00E05FF4"/>
    <w:rsid w:val="00E17DFE"/>
    <w:rsid w:val="00E51E32"/>
    <w:rsid w:val="00E65D75"/>
    <w:rsid w:val="00E72459"/>
    <w:rsid w:val="00E820E8"/>
    <w:rsid w:val="00E92BF4"/>
    <w:rsid w:val="00E93E84"/>
    <w:rsid w:val="00EA0C79"/>
    <w:rsid w:val="00EB5247"/>
    <w:rsid w:val="00F1354E"/>
    <w:rsid w:val="00F22A15"/>
    <w:rsid w:val="00F2552C"/>
    <w:rsid w:val="00F3414B"/>
    <w:rsid w:val="00F67A3E"/>
    <w:rsid w:val="00F80882"/>
    <w:rsid w:val="00F95BAF"/>
    <w:rsid w:val="00FB29A7"/>
    <w:rsid w:val="00FB4660"/>
    <w:rsid w:val="00FC3952"/>
    <w:rsid w:val="00FC676B"/>
    <w:rsid w:val="00FC6786"/>
    <w:rsid w:val="00FD2CF3"/>
    <w:rsid w:val="00FF46CB"/>
    <w:rsid w:val="05154AB7"/>
    <w:rsid w:val="08A2190A"/>
    <w:rsid w:val="0D5D2F69"/>
    <w:rsid w:val="11C51FD7"/>
    <w:rsid w:val="16AC31CA"/>
    <w:rsid w:val="1C316CA3"/>
    <w:rsid w:val="39306CAD"/>
    <w:rsid w:val="41EC0BC1"/>
    <w:rsid w:val="434B5EF3"/>
    <w:rsid w:val="66407319"/>
    <w:rsid w:val="679D6E24"/>
    <w:rsid w:val="6E9D74F8"/>
    <w:rsid w:val="726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DAF2F0C-5726-4118-8937-0250361F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4B2F4F-E3B9-4839-9FC0-FB2C7592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zhaojs</dc:creator>
  <cp:lastModifiedBy>Gloria Chan</cp:lastModifiedBy>
  <cp:revision>20</cp:revision>
  <cp:lastPrinted>2019-02-25T01:08:00Z</cp:lastPrinted>
  <dcterms:created xsi:type="dcterms:W3CDTF">2019-03-05T06:23:00Z</dcterms:created>
  <dcterms:modified xsi:type="dcterms:W3CDTF">2019-03-05T10:01:00Z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2052-11.1.0.8205</vt:lpwstr>
  </property>
</Properties>
</file>