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C6172" w14:textId="77777777" w:rsidR="00966455" w:rsidRDefault="00966455">
      <w:pPr>
        <w:jc w:val="both"/>
        <w:rPr>
          <w:rFonts w:ascii="仿宋" w:hAnsi="仿宋" w:cs="仿宋"/>
          <w:sz w:val="32"/>
          <w:szCs w:val="32"/>
          <w:lang w:eastAsia="zh-CN"/>
        </w:rPr>
      </w:pPr>
    </w:p>
    <w:p w14:paraId="5C0316D2" w14:textId="77777777" w:rsidR="00966455" w:rsidRDefault="00966455">
      <w:pPr>
        <w:snapToGrid w:val="0"/>
        <w:jc w:val="center"/>
        <w:rPr>
          <w:rFonts w:ascii="仿宋" w:hAnsi="仿宋" w:cs="仿宋" w:hint="default"/>
          <w:b/>
          <w:color w:val="000000"/>
          <w:sz w:val="32"/>
          <w:szCs w:val="32"/>
        </w:rPr>
      </w:pPr>
    </w:p>
    <w:p w14:paraId="7D8F7045" w14:textId="77777777" w:rsidR="00966455" w:rsidRDefault="00966455">
      <w:pPr>
        <w:snapToGrid w:val="0"/>
        <w:jc w:val="center"/>
        <w:rPr>
          <w:rFonts w:ascii="仿宋" w:hAnsi="仿宋" w:cs="仿宋" w:hint="default"/>
          <w:b/>
          <w:color w:val="000000"/>
          <w:sz w:val="32"/>
          <w:szCs w:val="32"/>
        </w:rPr>
      </w:pPr>
    </w:p>
    <w:p w14:paraId="02D2FC2F" w14:textId="77777777" w:rsidR="00A47C52" w:rsidRPr="00352BBF" w:rsidRDefault="00A47C52" w:rsidP="00A47C52">
      <w:pPr>
        <w:snapToGrid w:val="0"/>
        <w:jc w:val="center"/>
        <w:outlineLvl w:val="0"/>
        <w:rPr>
          <w:rFonts w:ascii="方正小标宋简体" w:eastAsia="方正小标宋简体" w:hAnsi="方正小标宋简体" w:cs="方正小标宋简体" w:hint="default"/>
          <w:b/>
          <w:color w:val="000000"/>
          <w:sz w:val="44"/>
          <w:szCs w:val="44"/>
          <w:lang w:eastAsia="zh-CN"/>
        </w:rPr>
      </w:pPr>
      <w:bookmarkStart w:id="0" w:name="_Toc22066"/>
      <w:bookmarkStart w:id="1" w:name="_Toc2086"/>
      <w:bookmarkStart w:id="2" w:name="_Toc12234"/>
      <w:bookmarkStart w:id="3" w:name="_Toc16856"/>
      <w:r w:rsidRPr="00352BBF">
        <w:rPr>
          <w:rFonts w:ascii="方正小标宋简体" w:eastAsia="方正小标宋简体" w:hAnsi="方正小标宋简体" w:cs="方正小标宋简体"/>
          <w:b/>
          <w:color w:val="000000"/>
          <w:sz w:val="44"/>
          <w:szCs w:val="44"/>
          <w:lang w:eastAsia="zh-CN"/>
        </w:rPr>
        <w:t>招标清单及技术指标</w:t>
      </w:r>
      <w:bookmarkEnd w:id="0"/>
      <w:bookmarkEnd w:id="1"/>
      <w:bookmarkEnd w:id="2"/>
      <w:bookmarkEnd w:id="3"/>
    </w:p>
    <w:p w14:paraId="732146F3" w14:textId="77777777" w:rsidR="00966455" w:rsidRPr="00352BBF" w:rsidRDefault="00966455">
      <w:pPr>
        <w:snapToGrid w:val="0"/>
        <w:jc w:val="center"/>
        <w:rPr>
          <w:rFonts w:ascii="仿宋" w:hAnsi="仿宋" w:cs="仿宋" w:hint="default"/>
          <w:b/>
          <w:color w:val="000000"/>
          <w:sz w:val="32"/>
          <w:szCs w:val="32"/>
        </w:rPr>
      </w:pPr>
    </w:p>
    <w:p w14:paraId="5EABDB1A" w14:textId="77777777" w:rsidR="00966455" w:rsidRPr="00352BBF" w:rsidRDefault="00966455">
      <w:pPr>
        <w:snapToGrid w:val="0"/>
        <w:jc w:val="center"/>
        <w:rPr>
          <w:rFonts w:ascii="仿宋" w:hAnsi="仿宋" w:cs="仿宋" w:hint="default"/>
          <w:b/>
          <w:color w:val="000000"/>
          <w:sz w:val="32"/>
          <w:szCs w:val="32"/>
        </w:rPr>
      </w:pPr>
    </w:p>
    <w:p w14:paraId="02016AE9" w14:textId="77777777" w:rsidR="00966455" w:rsidRPr="00352BBF" w:rsidRDefault="00966455">
      <w:pPr>
        <w:snapToGrid w:val="0"/>
        <w:jc w:val="center"/>
        <w:rPr>
          <w:rFonts w:ascii="仿宋" w:hAnsi="仿宋" w:cs="仿宋" w:hint="default"/>
          <w:b/>
          <w:color w:val="000000"/>
          <w:sz w:val="32"/>
          <w:szCs w:val="32"/>
        </w:rPr>
      </w:pPr>
    </w:p>
    <w:p w14:paraId="0B6F26CB" w14:textId="77777777" w:rsidR="00966455" w:rsidRPr="00352BBF" w:rsidRDefault="00492A8B">
      <w:pPr>
        <w:snapToGrid w:val="0"/>
        <w:rPr>
          <w:rFonts w:ascii="仿宋" w:hAnsi="仿宋" w:cs="仿宋" w:hint="default"/>
          <w:b/>
          <w:color w:val="000000"/>
          <w:sz w:val="32"/>
          <w:szCs w:val="32"/>
        </w:rPr>
      </w:pPr>
      <w:r w:rsidRPr="00352BBF">
        <w:rPr>
          <w:rFonts w:ascii="仿宋" w:hAnsi="仿宋" w:cs="仿宋"/>
          <w:b/>
          <w:color w:val="000000"/>
          <w:sz w:val="32"/>
          <w:szCs w:val="32"/>
        </w:rPr>
        <w:tab/>
      </w:r>
      <w:r w:rsidRPr="00352BBF">
        <w:rPr>
          <w:rFonts w:ascii="仿宋" w:hAnsi="仿宋" w:cs="仿宋"/>
          <w:b/>
          <w:color w:val="000000"/>
          <w:sz w:val="32"/>
          <w:szCs w:val="32"/>
        </w:rPr>
        <w:tab/>
      </w:r>
      <w:r w:rsidRPr="00352BBF">
        <w:rPr>
          <w:rFonts w:ascii="仿宋" w:hAnsi="仿宋" w:cs="仿宋"/>
          <w:b/>
          <w:color w:val="000000"/>
          <w:sz w:val="32"/>
          <w:szCs w:val="32"/>
        </w:rPr>
        <w:tab/>
      </w:r>
      <w:r w:rsidRPr="00352BBF">
        <w:rPr>
          <w:rFonts w:ascii="仿宋" w:hAnsi="仿宋" w:cs="仿宋"/>
          <w:b/>
          <w:color w:val="000000"/>
          <w:sz w:val="32"/>
          <w:szCs w:val="32"/>
        </w:rPr>
        <w:tab/>
      </w:r>
      <w:r w:rsidRPr="00352BBF">
        <w:rPr>
          <w:rFonts w:ascii="仿宋" w:hAnsi="仿宋" w:cs="仿宋"/>
          <w:b/>
          <w:color w:val="000000"/>
          <w:sz w:val="32"/>
          <w:szCs w:val="32"/>
        </w:rPr>
        <w:tab/>
      </w:r>
      <w:r w:rsidRPr="00352BBF">
        <w:rPr>
          <w:rFonts w:ascii="仿宋" w:hAnsi="仿宋" w:cs="仿宋"/>
          <w:b/>
          <w:color w:val="000000"/>
          <w:sz w:val="32"/>
          <w:szCs w:val="32"/>
        </w:rPr>
        <w:tab/>
      </w:r>
      <w:r w:rsidRPr="00352BBF">
        <w:rPr>
          <w:rFonts w:ascii="仿宋" w:hAnsi="仿宋" w:cs="仿宋"/>
          <w:b/>
          <w:color w:val="000000"/>
          <w:sz w:val="32"/>
          <w:szCs w:val="32"/>
        </w:rPr>
        <w:tab/>
      </w:r>
      <w:r w:rsidRPr="00352BBF">
        <w:rPr>
          <w:rFonts w:ascii="仿宋" w:hAnsi="仿宋" w:cs="仿宋"/>
          <w:b/>
          <w:color w:val="000000"/>
          <w:sz w:val="32"/>
          <w:szCs w:val="32"/>
        </w:rPr>
        <w:tab/>
      </w:r>
      <w:r w:rsidRPr="00352BBF">
        <w:rPr>
          <w:rFonts w:ascii="仿宋" w:hAnsi="仿宋" w:cs="仿宋"/>
          <w:b/>
          <w:color w:val="000000"/>
          <w:sz w:val="32"/>
          <w:szCs w:val="32"/>
        </w:rPr>
        <w:tab/>
      </w:r>
      <w:r w:rsidRPr="00352BBF">
        <w:rPr>
          <w:rFonts w:ascii="仿宋" w:hAnsi="仿宋" w:cs="仿宋"/>
          <w:b/>
          <w:color w:val="000000"/>
          <w:sz w:val="32"/>
          <w:szCs w:val="32"/>
        </w:rPr>
        <w:tab/>
      </w:r>
    </w:p>
    <w:p w14:paraId="422FEB6D" w14:textId="77777777" w:rsidR="00966455" w:rsidRPr="00352BBF" w:rsidRDefault="00966455">
      <w:pPr>
        <w:snapToGrid w:val="0"/>
        <w:rPr>
          <w:rFonts w:ascii="仿宋" w:hAnsi="仿宋" w:cs="仿宋" w:hint="default"/>
          <w:b/>
          <w:color w:val="000000"/>
          <w:sz w:val="32"/>
          <w:szCs w:val="32"/>
        </w:rPr>
      </w:pPr>
    </w:p>
    <w:p w14:paraId="43678F7A" w14:textId="77777777" w:rsidR="00966455" w:rsidRPr="00352BBF" w:rsidRDefault="00966455">
      <w:pPr>
        <w:snapToGrid w:val="0"/>
        <w:rPr>
          <w:rFonts w:ascii="仿宋" w:hAnsi="仿宋" w:cs="仿宋" w:hint="default"/>
          <w:b/>
          <w:color w:val="000000"/>
          <w:sz w:val="32"/>
          <w:szCs w:val="32"/>
        </w:rPr>
      </w:pPr>
    </w:p>
    <w:p w14:paraId="76F81289" w14:textId="77777777" w:rsidR="00966455" w:rsidRPr="00352BBF" w:rsidRDefault="00966455">
      <w:pPr>
        <w:snapToGrid w:val="0"/>
        <w:rPr>
          <w:rFonts w:ascii="仿宋" w:hAnsi="仿宋" w:cs="仿宋" w:hint="default"/>
          <w:b/>
          <w:color w:val="000000"/>
          <w:sz w:val="32"/>
          <w:szCs w:val="32"/>
        </w:rPr>
      </w:pPr>
    </w:p>
    <w:p w14:paraId="25EBFC18" w14:textId="77777777" w:rsidR="00966455" w:rsidRPr="00352BBF" w:rsidRDefault="00966455">
      <w:pPr>
        <w:snapToGrid w:val="0"/>
        <w:rPr>
          <w:rFonts w:ascii="仿宋" w:hAnsi="仿宋" w:cs="仿宋" w:hint="default"/>
          <w:b/>
          <w:color w:val="000000"/>
          <w:sz w:val="32"/>
          <w:szCs w:val="32"/>
        </w:rPr>
      </w:pPr>
    </w:p>
    <w:p w14:paraId="6932F4F7" w14:textId="77777777" w:rsidR="00966455" w:rsidRPr="00352BBF" w:rsidRDefault="00966455">
      <w:pPr>
        <w:snapToGrid w:val="0"/>
        <w:rPr>
          <w:rFonts w:ascii="仿宋" w:hAnsi="仿宋" w:cs="仿宋" w:hint="default"/>
          <w:b/>
          <w:color w:val="000000"/>
          <w:sz w:val="32"/>
          <w:szCs w:val="32"/>
        </w:rPr>
      </w:pPr>
    </w:p>
    <w:p w14:paraId="62EC962C" w14:textId="77777777" w:rsidR="00966455" w:rsidRPr="00352BBF" w:rsidRDefault="00966455">
      <w:pPr>
        <w:snapToGrid w:val="0"/>
        <w:rPr>
          <w:rFonts w:ascii="仿宋" w:hAnsi="仿宋" w:cs="仿宋" w:hint="default"/>
          <w:b/>
          <w:color w:val="000000"/>
          <w:sz w:val="32"/>
          <w:szCs w:val="32"/>
        </w:rPr>
      </w:pPr>
    </w:p>
    <w:p w14:paraId="294A0C26" w14:textId="77777777" w:rsidR="00966455" w:rsidRPr="00352BBF" w:rsidRDefault="00966455">
      <w:pPr>
        <w:snapToGrid w:val="0"/>
        <w:rPr>
          <w:rFonts w:ascii="仿宋" w:hAnsi="仿宋" w:cs="仿宋" w:hint="default"/>
          <w:b/>
          <w:color w:val="000000"/>
          <w:sz w:val="32"/>
          <w:szCs w:val="32"/>
        </w:rPr>
      </w:pPr>
    </w:p>
    <w:p w14:paraId="18C0D271" w14:textId="77777777" w:rsidR="00966455" w:rsidRPr="00352BBF" w:rsidRDefault="00966455">
      <w:pPr>
        <w:snapToGrid w:val="0"/>
        <w:rPr>
          <w:rFonts w:ascii="仿宋" w:hAnsi="仿宋" w:cs="仿宋" w:hint="default"/>
          <w:b/>
          <w:color w:val="000000"/>
          <w:sz w:val="32"/>
          <w:szCs w:val="32"/>
        </w:rPr>
      </w:pPr>
    </w:p>
    <w:p w14:paraId="3855FB37" w14:textId="77777777" w:rsidR="00966455" w:rsidRPr="00352BBF" w:rsidRDefault="00966455">
      <w:pPr>
        <w:snapToGrid w:val="0"/>
        <w:rPr>
          <w:rFonts w:ascii="仿宋" w:hAnsi="仿宋" w:cs="仿宋" w:hint="default"/>
          <w:b/>
          <w:color w:val="000000"/>
          <w:sz w:val="32"/>
          <w:szCs w:val="32"/>
        </w:rPr>
      </w:pPr>
    </w:p>
    <w:p w14:paraId="55932F5E" w14:textId="77777777" w:rsidR="00966455" w:rsidRPr="00352BBF" w:rsidRDefault="00966455">
      <w:pPr>
        <w:snapToGrid w:val="0"/>
        <w:rPr>
          <w:rFonts w:ascii="仿宋" w:hAnsi="仿宋" w:cs="仿宋" w:hint="default"/>
          <w:b/>
          <w:color w:val="000000"/>
          <w:sz w:val="32"/>
          <w:szCs w:val="32"/>
        </w:rPr>
      </w:pPr>
    </w:p>
    <w:p w14:paraId="0A8D0072" w14:textId="77777777" w:rsidR="00966455" w:rsidRPr="00352BBF" w:rsidRDefault="00966455" w:rsidP="00CF006B">
      <w:pPr>
        <w:snapToGrid w:val="0"/>
        <w:rPr>
          <w:rFonts w:ascii="仿宋" w:eastAsia="PMingLiU" w:hAnsi="仿宋" w:cs="仿宋" w:hint="default"/>
          <w:b/>
          <w:color w:val="000000"/>
          <w:sz w:val="32"/>
          <w:szCs w:val="32"/>
        </w:rPr>
      </w:pPr>
    </w:p>
    <w:p w14:paraId="5E56B9FA" w14:textId="77777777" w:rsidR="00966455" w:rsidRPr="00352BBF" w:rsidRDefault="00966455">
      <w:pPr>
        <w:snapToGrid w:val="0"/>
        <w:jc w:val="center"/>
        <w:rPr>
          <w:rFonts w:ascii="仿宋" w:hAnsi="仿宋" w:cs="仿宋" w:hint="default"/>
          <w:b/>
          <w:color w:val="000000"/>
          <w:sz w:val="32"/>
          <w:szCs w:val="32"/>
          <w:lang w:eastAsia="zh-CN"/>
        </w:rPr>
      </w:pPr>
    </w:p>
    <w:p w14:paraId="40299E3C" w14:textId="7142BF65" w:rsidR="00966455" w:rsidRPr="00352BBF" w:rsidRDefault="00492A8B">
      <w:pPr>
        <w:snapToGrid w:val="0"/>
        <w:jc w:val="center"/>
        <w:rPr>
          <w:rFonts w:ascii="仿宋" w:hAnsi="仿宋" w:cs="仿宋" w:hint="default"/>
          <w:b/>
          <w:color w:val="000000"/>
          <w:sz w:val="32"/>
          <w:szCs w:val="32"/>
          <w:lang w:eastAsia="zh-CN"/>
        </w:rPr>
      </w:pPr>
      <w:r w:rsidRPr="00352BBF">
        <w:rPr>
          <w:rFonts w:ascii="仿宋" w:hAnsi="仿宋" w:cs="仿宋"/>
          <w:b/>
          <w:color w:val="000000"/>
          <w:sz w:val="32"/>
          <w:szCs w:val="32"/>
          <w:lang w:eastAsia="zh-CN"/>
        </w:rPr>
        <w:t>2023</w:t>
      </w:r>
      <w:r w:rsidRPr="00352BBF">
        <w:rPr>
          <w:rFonts w:ascii="仿宋" w:hAnsi="仿宋" w:cs="仿宋"/>
          <w:b/>
          <w:color w:val="000000"/>
          <w:sz w:val="32"/>
          <w:szCs w:val="32"/>
          <w:lang w:eastAsia="zh-CN"/>
        </w:rPr>
        <w:t>年</w:t>
      </w:r>
      <w:r w:rsidR="001B5A71">
        <w:rPr>
          <w:rFonts w:ascii="仿宋" w:hAnsi="仿宋" w:cs="仿宋" w:hint="default"/>
          <w:b/>
          <w:color w:val="000000"/>
          <w:sz w:val="32"/>
          <w:szCs w:val="32"/>
          <w:lang w:eastAsia="zh-CN"/>
        </w:rPr>
        <w:t>4</w:t>
      </w:r>
      <w:r w:rsidRPr="00352BBF">
        <w:rPr>
          <w:rFonts w:ascii="仿宋" w:hAnsi="仿宋" w:cs="仿宋"/>
          <w:b/>
          <w:color w:val="000000"/>
          <w:sz w:val="32"/>
          <w:szCs w:val="32"/>
          <w:lang w:eastAsia="zh-CN"/>
        </w:rPr>
        <w:t>月</w:t>
      </w:r>
    </w:p>
    <w:p w14:paraId="17A84BA6" w14:textId="77777777" w:rsidR="00966455" w:rsidRPr="00352BBF" w:rsidRDefault="00966455">
      <w:pPr>
        <w:snapToGrid w:val="0"/>
        <w:jc w:val="center"/>
        <w:rPr>
          <w:rFonts w:ascii="仿宋" w:hAnsi="仿宋" w:cs="仿宋" w:hint="default"/>
          <w:b/>
          <w:color w:val="000000"/>
          <w:sz w:val="32"/>
          <w:szCs w:val="32"/>
          <w:lang w:eastAsia="zh-CN"/>
        </w:rPr>
      </w:pPr>
    </w:p>
    <w:p w14:paraId="2E6AEFB4" w14:textId="77777777" w:rsidR="00966455" w:rsidRPr="00352BBF" w:rsidRDefault="00966455">
      <w:pPr>
        <w:snapToGrid w:val="0"/>
        <w:jc w:val="both"/>
        <w:rPr>
          <w:rFonts w:ascii="仿宋" w:hAnsi="仿宋" w:cs="仿宋" w:hint="default"/>
          <w:b/>
          <w:color w:val="000000"/>
          <w:sz w:val="32"/>
          <w:szCs w:val="32"/>
          <w:lang w:eastAsia="zh-CN"/>
        </w:rPr>
      </w:pPr>
    </w:p>
    <w:p w14:paraId="577AA268" w14:textId="77777777" w:rsidR="00966455" w:rsidRPr="00352BBF" w:rsidRDefault="00966455">
      <w:pPr>
        <w:snapToGrid w:val="0"/>
        <w:spacing w:line="560" w:lineRule="exact"/>
        <w:jc w:val="both"/>
        <w:rPr>
          <w:rFonts w:ascii="仿宋" w:hAnsi="仿宋" w:cs="仿宋" w:hint="default"/>
          <w:b/>
          <w:color w:val="000000"/>
          <w:sz w:val="32"/>
          <w:szCs w:val="32"/>
          <w:lang w:eastAsia="zh-CN"/>
        </w:rPr>
      </w:pPr>
    </w:p>
    <w:p w14:paraId="16B55DB4" w14:textId="77777777" w:rsidR="009F0E12" w:rsidRPr="00352BBF" w:rsidRDefault="009F0E12">
      <w:pPr>
        <w:snapToGrid w:val="0"/>
        <w:spacing w:line="560" w:lineRule="exact"/>
        <w:jc w:val="both"/>
        <w:rPr>
          <w:rFonts w:ascii="仿宋" w:hAnsi="仿宋" w:cs="仿宋" w:hint="default"/>
          <w:b/>
          <w:color w:val="000000"/>
          <w:sz w:val="32"/>
          <w:szCs w:val="32"/>
          <w:lang w:eastAsia="zh-CN"/>
        </w:rPr>
      </w:pPr>
    </w:p>
    <w:p w14:paraId="46D887C6" w14:textId="77777777" w:rsidR="009F0E12" w:rsidRPr="00352BBF" w:rsidRDefault="009F0E12">
      <w:pPr>
        <w:snapToGrid w:val="0"/>
        <w:spacing w:line="560" w:lineRule="exact"/>
        <w:jc w:val="both"/>
        <w:rPr>
          <w:rFonts w:ascii="仿宋" w:hAnsi="仿宋" w:cs="仿宋" w:hint="default"/>
          <w:b/>
          <w:color w:val="000000"/>
          <w:sz w:val="32"/>
          <w:szCs w:val="32"/>
          <w:lang w:eastAsia="zh-CN"/>
        </w:rPr>
      </w:pPr>
    </w:p>
    <w:bookmarkStart w:id="4" w:name="_Toc84875534" w:displacedByCustomXml="next"/>
    <w:sdt>
      <w:sdtPr>
        <w:rPr>
          <w:rFonts w:ascii="仿宋" w:hAnsi="仿宋" w:cs="仿宋"/>
          <w:sz w:val="32"/>
          <w:szCs w:val="32"/>
        </w:rPr>
        <w:id w:val="147479535"/>
        <w15:color w:val="DBDBDB"/>
        <w:docPartObj>
          <w:docPartGallery w:val="Table of Contents"/>
          <w:docPartUnique/>
        </w:docPartObj>
      </w:sdtPr>
      <w:sdtEndPr>
        <w:rPr>
          <w:b/>
        </w:rPr>
      </w:sdtEndPr>
      <w:sdtContent>
        <w:p w14:paraId="7BDD9868" w14:textId="77777777" w:rsidR="00966455" w:rsidRPr="00352BBF" w:rsidRDefault="00492A8B">
          <w:pPr>
            <w:jc w:val="center"/>
            <w:rPr>
              <w:rFonts w:ascii="仿宋" w:hAnsi="仿宋" w:cs="仿宋" w:hint="default"/>
              <w:sz w:val="32"/>
              <w:szCs w:val="32"/>
            </w:rPr>
          </w:pPr>
          <w:r w:rsidRPr="00352BBF">
            <w:rPr>
              <w:rFonts w:ascii="仿宋" w:hAnsi="仿宋" w:cs="仿宋"/>
              <w:sz w:val="32"/>
              <w:szCs w:val="32"/>
            </w:rPr>
            <w:t>目录</w:t>
          </w:r>
        </w:p>
        <w:p w14:paraId="7F2CDA0B" w14:textId="77777777" w:rsidR="00966455" w:rsidRPr="00352BBF" w:rsidRDefault="00492A8B">
          <w:pPr>
            <w:pStyle w:val="10"/>
            <w:tabs>
              <w:tab w:val="right" w:leader="dot" w:pos="9348"/>
            </w:tabs>
            <w:rPr>
              <w:rFonts w:ascii="仿宋" w:hAnsi="仿宋" w:cs="仿宋" w:hint="default"/>
              <w:sz w:val="32"/>
              <w:szCs w:val="32"/>
            </w:rPr>
          </w:pPr>
          <w:r w:rsidRPr="00352BBF">
            <w:rPr>
              <w:rFonts w:ascii="仿宋" w:hAnsi="仿宋" w:cs="仿宋"/>
              <w:sz w:val="32"/>
              <w:szCs w:val="32"/>
            </w:rPr>
            <w:fldChar w:fldCharType="begin"/>
          </w:r>
          <w:r w:rsidRPr="00352BBF">
            <w:rPr>
              <w:rFonts w:ascii="仿宋" w:hAnsi="仿宋" w:cs="仿宋"/>
              <w:sz w:val="32"/>
              <w:szCs w:val="32"/>
            </w:rPr>
            <w:instrText xml:space="preserve">TOC \o "1-2" \h \u </w:instrText>
          </w:r>
          <w:r w:rsidRPr="00352BBF">
            <w:rPr>
              <w:rFonts w:ascii="仿宋" w:hAnsi="仿宋" w:cs="仿宋"/>
              <w:sz w:val="32"/>
              <w:szCs w:val="32"/>
            </w:rPr>
            <w:fldChar w:fldCharType="separate"/>
          </w:r>
          <w:hyperlink w:anchor="_Toc16856" w:history="1">
            <w:r w:rsidRPr="00352BBF">
              <w:rPr>
                <w:rFonts w:ascii="仿宋" w:hAnsi="仿宋" w:cs="仿宋"/>
                <w:sz w:val="32"/>
                <w:szCs w:val="32"/>
                <w:lang w:eastAsia="zh-CN"/>
              </w:rPr>
              <w:t>招标清单及技术指标</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_Toc16856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1</w:t>
            </w:r>
            <w:r w:rsidRPr="00352BBF">
              <w:rPr>
                <w:rFonts w:ascii="仿宋" w:hAnsi="仿宋" w:cs="仿宋"/>
                <w:sz w:val="32"/>
                <w:szCs w:val="32"/>
              </w:rPr>
              <w:fldChar w:fldCharType="end"/>
            </w:r>
          </w:hyperlink>
        </w:p>
        <w:p w14:paraId="76B5D965" w14:textId="77777777" w:rsidR="00966455" w:rsidRPr="00352BBF" w:rsidRDefault="00492A8B">
          <w:pPr>
            <w:pStyle w:val="10"/>
            <w:tabs>
              <w:tab w:val="right" w:leader="dot" w:pos="9348"/>
            </w:tabs>
            <w:rPr>
              <w:rFonts w:ascii="仿宋" w:hAnsi="仿宋" w:cs="仿宋" w:hint="default"/>
              <w:sz w:val="32"/>
              <w:szCs w:val="32"/>
            </w:rPr>
          </w:pPr>
          <w:hyperlink w:anchor="_Toc2828" w:history="1">
            <w:r w:rsidRPr="00352BBF">
              <w:rPr>
                <w:rFonts w:ascii="仿宋" w:hAnsi="仿宋" w:cs="仿宋"/>
                <w:sz w:val="32"/>
                <w:szCs w:val="32"/>
                <w:lang w:eastAsia="zh-CN"/>
              </w:rPr>
              <w:t>第一章</w:t>
            </w:r>
            <w:r w:rsidRPr="00352BBF">
              <w:rPr>
                <w:rFonts w:ascii="仿宋" w:hAnsi="仿宋" w:cs="仿宋"/>
                <w:sz w:val="32"/>
                <w:szCs w:val="32"/>
                <w:lang w:eastAsia="zh-CN"/>
              </w:rPr>
              <w:t xml:space="preserve"> </w:t>
            </w:r>
            <w:r w:rsidRPr="00352BBF">
              <w:rPr>
                <w:rFonts w:ascii="仿宋" w:hAnsi="仿宋" w:cs="仿宋"/>
                <w:sz w:val="32"/>
                <w:szCs w:val="32"/>
              </w:rPr>
              <w:t>适用范围</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_Toc2828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2</w:t>
            </w:r>
            <w:r w:rsidRPr="00352BBF">
              <w:rPr>
                <w:rFonts w:ascii="仿宋" w:hAnsi="仿宋" w:cs="仿宋"/>
                <w:sz w:val="32"/>
                <w:szCs w:val="32"/>
              </w:rPr>
              <w:fldChar w:fldCharType="end"/>
            </w:r>
          </w:hyperlink>
        </w:p>
        <w:p w14:paraId="3961EC35" w14:textId="77777777" w:rsidR="00966455" w:rsidRPr="00352BBF" w:rsidRDefault="00492A8B">
          <w:pPr>
            <w:pStyle w:val="10"/>
            <w:tabs>
              <w:tab w:val="right" w:leader="dot" w:pos="9348"/>
            </w:tabs>
            <w:rPr>
              <w:rFonts w:ascii="仿宋" w:hAnsi="仿宋" w:cs="仿宋" w:hint="default"/>
              <w:sz w:val="32"/>
              <w:szCs w:val="32"/>
            </w:rPr>
          </w:pPr>
          <w:hyperlink w:anchor="_Toc26155" w:history="1">
            <w:r w:rsidRPr="00352BBF">
              <w:rPr>
                <w:rFonts w:ascii="仿宋" w:hAnsi="仿宋" w:cs="仿宋"/>
                <w:bCs/>
                <w:sz w:val="32"/>
                <w:szCs w:val="32"/>
                <w:lang w:eastAsia="zh-CN"/>
              </w:rPr>
              <w:t>第二章</w:t>
            </w:r>
            <w:r w:rsidRPr="00352BBF">
              <w:rPr>
                <w:rFonts w:ascii="仿宋" w:hAnsi="仿宋" w:cs="仿宋"/>
                <w:bCs/>
                <w:sz w:val="32"/>
                <w:szCs w:val="32"/>
                <w:lang w:eastAsia="zh-CN"/>
              </w:rPr>
              <w:t xml:space="preserve"> </w:t>
            </w:r>
            <w:r w:rsidRPr="00352BBF">
              <w:rPr>
                <w:rFonts w:ascii="仿宋" w:hAnsi="仿宋" w:cs="仿宋"/>
                <w:bCs/>
                <w:sz w:val="32"/>
                <w:szCs w:val="32"/>
                <w:lang w:eastAsia="zh-CN"/>
              </w:rPr>
              <w:t>项目概述</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_Toc26155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3</w:t>
            </w:r>
            <w:r w:rsidRPr="00352BBF">
              <w:rPr>
                <w:rFonts w:ascii="仿宋" w:hAnsi="仿宋" w:cs="仿宋"/>
                <w:sz w:val="32"/>
                <w:szCs w:val="32"/>
              </w:rPr>
              <w:fldChar w:fldCharType="end"/>
            </w:r>
          </w:hyperlink>
        </w:p>
        <w:p w14:paraId="7CAF721C" w14:textId="77777777" w:rsidR="00966455" w:rsidRPr="00352BBF" w:rsidRDefault="00492A8B">
          <w:pPr>
            <w:pStyle w:val="20"/>
            <w:tabs>
              <w:tab w:val="right" w:leader="dot" w:pos="9348"/>
            </w:tabs>
            <w:ind w:left="480"/>
            <w:rPr>
              <w:rFonts w:ascii="仿宋" w:hAnsi="仿宋" w:cs="仿宋" w:hint="default"/>
              <w:sz w:val="32"/>
              <w:szCs w:val="32"/>
            </w:rPr>
          </w:pPr>
          <w:hyperlink w:anchor="_Toc13006" w:history="1">
            <w:r w:rsidRPr="00352BBF">
              <w:rPr>
                <w:rFonts w:ascii="仿宋" w:hAnsi="仿宋" w:cs="仿宋"/>
                <w:bCs/>
                <w:sz w:val="32"/>
                <w:szCs w:val="32"/>
                <w:lang w:eastAsia="zh-CN"/>
              </w:rPr>
              <w:t>1</w:t>
            </w:r>
            <w:r w:rsidRPr="00352BBF">
              <w:rPr>
                <w:rFonts w:ascii="仿宋" w:hAnsi="仿宋" w:cs="仿宋"/>
                <w:bCs/>
                <w:sz w:val="32"/>
                <w:szCs w:val="32"/>
                <w:lang w:eastAsia="zh-CN"/>
              </w:rPr>
              <w:t>、项目背景</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_Toc13006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3</w:t>
            </w:r>
            <w:r w:rsidRPr="00352BBF">
              <w:rPr>
                <w:rFonts w:ascii="仿宋" w:hAnsi="仿宋" w:cs="仿宋"/>
                <w:sz w:val="32"/>
                <w:szCs w:val="32"/>
              </w:rPr>
              <w:fldChar w:fldCharType="end"/>
            </w:r>
          </w:hyperlink>
        </w:p>
        <w:p w14:paraId="71B99999" w14:textId="77777777" w:rsidR="00966455" w:rsidRPr="00352BBF" w:rsidRDefault="00492A8B">
          <w:pPr>
            <w:pStyle w:val="20"/>
            <w:tabs>
              <w:tab w:val="right" w:leader="dot" w:pos="9348"/>
            </w:tabs>
            <w:ind w:left="480"/>
            <w:rPr>
              <w:rFonts w:ascii="仿宋" w:hAnsi="仿宋" w:cs="仿宋" w:hint="default"/>
              <w:sz w:val="32"/>
              <w:szCs w:val="32"/>
            </w:rPr>
          </w:pPr>
          <w:hyperlink w:anchor="_Toc27734" w:history="1">
            <w:r w:rsidRPr="00352BBF">
              <w:rPr>
                <w:rFonts w:ascii="仿宋" w:hAnsi="仿宋" w:cs="仿宋"/>
                <w:bCs/>
                <w:sz w:val="32"/>
                <w:szCs w:val="32"/>
                <w:lang w:eastAsia="zh-CN"/>
              </w:rPr>
              <w:t>2</w:t>
            </w:r>
            <w:r w:rsidRPr="00352BBF">
              <w:rPr>
                <w:rFonts w:ascii="仿宋" w:hAnsi="仿宋" w:cs="仿宋"/>
                <w:bCs/>
                <w:sz w:val="32"/>
                <w:szCs w:val="32"/>
                <w:lang w:eastAsia="zh-CN"/>
              </w:rPr>
              <w:t>、项目目标</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_Toc27734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3</w:t>
            </w:r>
            <w:r w:rsidRPr="00352BBF">
              <w:rPr>
                <w:rFonts w:ascii="仿宋" w:hAnsi="仿宋" w:cs="仿宋"/>
                <w:sz w:val="32"/>
                <w:szCs w:val="32"/>
              </w:rPr>
              <w:fldChar w:fldCharType="end"/>
            </w:r>
          </w:hyperlink>
        </w:p>
        <w:p w14:paraId="7846857B" w14:textId="77777777" w:rsidR="00966455" w:rsidRPr="00352BBF" w:rsidRDefault="00492A8B">
          <w:pPr>
            <w:pStyle w:val="10"/>
            <w:tabs>
              <w:tab w:val="right" w:leader="dot" w:pos="9348"/>
            </w:tabs>
            <w:rPr>
              <w:rFonts w:ascii="仿宋" w:hAnsi="仿宋" w:cs="仿宋" w:hint="default"/>
              <w:sz w:val="32"/>
              <w:szCs w:val="32"/>
            </w:rPr>
          </w:pPr>
          <w:hyperlink w:anchor="_Toc29977" w:history="1">
            <w:r w:rsidRPr="00352BBF">
              <w:rPr>
                <w:rFonts w:ascii="仿宋" w:hAnsi="仿宋" w:cs="仿宋"/>
                <w:bCs/>
                <w:sz w:val="32"/>
                <w:szCs w:val="32"/>
                <w:lang w:eastAsia="zh-CN"/>
              </w:rPr>
              <w:t>第三章</w:t>
            </w:r>
            <w:r w:rsidRPr="00352BBF">
              <w:rPr>
                <w:rFonts w:ascii="仿宋" w:hAnsi="仿宋" w:cs="仿宋"/>
                <w:bCs/>
                <w:sz w:val="32"/>
                <w:szCs w:val="32"/>
                <w:lang w:eastAsia="zh-CN"/>
              </w:rPr>
              <w:t xml:space="preserve"> </w:t>
            </w:r>
            <w:r w:rsidRPr="00352BBF">
              <w:rPr>
                <w:rFonts w:ascii="仿宋" w:hAnsi="仿宋" w:cs="仿宋"/>
                <w:bCs/>
                <w:sz w:val="32"/>
                <w:szCs w:val="32"/>
                <w:lang w:eastAsia="zh-CN"/>
              </w:rPr>
              <w:t>项目要求</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_Toc29977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3</w:t>
            </w:r>
            <w:r w:rsidRPr="00352BBF">
              <w:rPr>
                <w:rFonts w:ascii="仿宋" w:hAnsi="仿宋" w:cs="仿宋"/>
                <w:sz w:val="32"/>
                <w:szCs w:val="32"/>
              </w:rPr>
              <w:fldChar w:fldCharType="end"/>
            </w:r>
          </w:hyperlink>
        </w:p>
        <w:p w14:paraId="447BA61C" w14:textId="77777777" w:rsidR="00966455" w:rsidRPr="00352BBF" w:rsidRDefault="00492A8B">
          <w:pPr>
            <w:pStyle w:val="20"/>
            <w:tabs>
              <w:tab w:val="right" w:leader="dot" w:pos="9348"/>
            </w:tabs>
            <w:ind w:left="480"/>
            <w:rPr>
              <w:rFonts w:ascii="仿宋" w:hAnsi="仿宋" w:cs="仿宋" w:hint="default"/>
              <w:sz w:val="32"/>
              <w:szCs w:val="32"/>
            </w:rPr>
          </w:pPr>
          <w:hyperlink w:anchor="_Toc16297" w:history="1">
            <w:r w:rsidRPr="00352BBF">
              <w:rPr>
                <w:rFonts w:ascii="仿宋" w:hAnsi="仿宋" w:cs="仿宋"/>
                <w:bCs/>
                <w:sz w:val="32"/>
                <w:szCs w:val="32"/>
                <w:lang w:eastAsia="zh-CN"/>
              </w:rPr>
              <w:t>1</w:t>
            </w:r>
            <w:r w:rsidRPr="00352BBF">
              <w:rPr>
                <w:rFonts w:ascii="仿宋" w:hAnsi="仿宋" w:cs="仿宋"/>
                <w:bCs/>
                <w:sz w:val="32"/>
                <w:szCs w:val="32"/>
                <w:lang w:eastAsia="zh-CN"/>
              </w:rPr>
              <w:t>、项目需求概述</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_Toc16297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3</w:t>
            </w:r>
            <w:r w:rsidRPr="00352BBF">
              <w:rPr>
                <w:rFonts w:ascii="仿宋" w:hAnsi="仿宋" w:cs="仿宋"/>
                <w:sz w:val="32"/>
                <w:szCs w:val="32"/>
              </w:rPr>
              <w:fldChar w:fldCharType="end"/>
            </w:r>
          </w:hyperlink>
        </w:p>
        <w:p w14:paraId="56A065B3" w14:textId="77777777" w:rsidR="00966455" w:rsidRPr="00352BBF" w:rsidRDefault="00492A8B">
          <w:pPr>
            <w:pStyle w:val="20"/>
            <w:tabs>
              <w:tab w:val="right" w:leader="dot" w:pos="9348"/>
            </w:tabs>
            <w:ind w:left="480"/>
            <w:rPr>
              <w:rFonts w:ascii="仿宋" w:hAnsi="仿宋" w:cs="仿宋" w:hint="default"/>
              <w:sz w:val="32"/>
              <w:szCs w:val="32"/>
            </w:rPr>
          </w:pPr>
          <w:hyperlink w:anchor="_Toc25242" w:history="1">
            <w:r w:rsidRPr="00352BBF">
              <w:rPr>
                <w:rFonts w:ascii="仿宋" w:hAnsi="仿宋" w:cs="仿宋"/>
                <w:sz w:val="32"/>
                <w:szCs w:val="32"/>
                <w:lang w:eastAsia="zh-CN"/>
              </w:rPr>
              <w:t>2</w:t>
            </w:r>
            <w:r w:rsidRPr="00352BBF">
              <w:rPr>
                <w:rFonts w:ascii="仿宋" w:hAnsi="仿宋" w:cs="仿宋"/>
                <w:sz w:val="32"/>
                <w:szCs w:val="32"/>
                <w:lang w:eastAsia="zh-CN"/>
              </w:rPr>
              <w:t>、知识管理系统建设要求</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_Toc25242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4</w:t>
            </w:r>
            <w:r w:rsidRPr="00352BBF">
              <w:rPr>
                <w:rFonts w:ascii="仿宋" w:hAnsi="仿宋" w:cs="仿宋"/>
                <w:sz w:val="32"/>
                <w:szCs w:val="32"/>
              </w:rPr>
              <w:fldChar w:fldCharType="end"/>
            </w:r>
          </w:hyperlink>
        </w:p>
        <w:p w14:paraId="626A6296" w14:textId="77777777" w:rsidR="00966455" w:rsidRPr="00352BBF" w:rsidRDefault="00492A8B">
          <w:pPr>
            <w:pStyle w:val="20"/>
            <w:tabs>
              <w:tab w:val="right" w:leader="dot" w:pos="9348"/>
            </w:tabs>
            <w:ind w:left="480"/>
            <w:rPr>
              <w:rFonts w:ascii="仿宋" w:hAnsi="仿宋" w:cs="仿宋" w:hint="default"/>
              <w:sz w:val="32"/>
              <w:szCs w:val="32"/>
            </w:rPr>
          </w:pPr>
          <w:hyperlink w:anchor="_Toc7768" w:history="1">
            <w:r w:rsidRPr="00352BBF">
              <w:rPr>
                <w:rFonts w:ascii="仿宋" w:hAnsi="仿宋" w:cs="仿宋"/>
                <w:sz w:val="32"/>
                <w:szCs w:val="32"/>
                <w:lang w:eastAsia="zh-CN"/>
              </w:rPr>
              <w:t>3</w:t>
            </w:r>
            <w:r w:rsidRPr="00352BBF">
              <w:rPr>
                <w:rFonts w:ascii="仿宋" w:hAnsi="仿宋" w:cs="仿宋"/>
                <w:sz w:val="32"/>
                <w:szCs w:val="32"/>
                <w:lang w:eastAsia="zh-CN"/>
              </w:rPr>
              <w:t>、知识管理咨询服务要求</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_Toc7768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16</w:t>
            </w:r>
            <w:r w:rsidRPr="00352BBF">
              <w:rPr>
                <w:rFonts w:ascii="仿宋" w:hAnsi="仿宋" w:cs="仿宋"/>
                <w:sz w:val="32"/>
                <w:szCs w:val="32"/>
              </w:rPr>
              <w:fldChar w:fldCharType="end"/>
            </w:r>
          </w:hyperlink>
        </w:p>
        <w:p w14:paraId="2654F72D" w14:textId="77777777" w:rsidR="00966455" w:rsidRPr="00352BBF" w:rsidRDefault="00492A8B">
          <w:pPr>
            <w:pStyle w:val="20"/>
            <w:tabs>
              <w:tab w:val="right" w:leader="dot" w:pos="9348"/>
            </w:tabs>
            <w:ind w:left="480"/>
            <w:rPr>
              <w:rFonts w:ascii="仿宋" w:hAnsi="仿宋" w:cs="仿宋" w:hint="default"/>
              <w:sz w:val="32"/>
              <w:szCs w:val="32"/>
            </w:rPr>
          </w:pPr>
          <w:hyperlink w:anchor="_Toc14368" w:history="1">
            <w:r w:rsidRPr="00352BBF">
              <w:rPr>
                <w:rFonts w:ascii="仿宋" w:hAnsi="仿宋" w:cs="仿宋"/>
                <w:sz w:val="32"/>
                <w:szCs w:val="32"/>
                <w:lang w:eastAsia="zh-CN"/>
              </w:rPr>
              <w:t>4</w:t>
            </w:r>
            <w:r w:rsidRPr="00352BBF">
              <w:rPr>
                <w:rFonts w:ascii="仿宋" w:hAnsi="仿宋" w:cs="仿宋"/>
                <w:sz w:val="32"/>
                <w:szCs w:val="32"/>
                <w:lang w:eastAsia="zh-CN"/>
              </w:rPr>
              <w:t>、专项人力要求</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_Toc14368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17</w:t>
            </w:r>
            <w:r w:rsidRPr="00352BBF">
              <w:rPr>
                <w:rFonts w:ascii="仿宋" w:hAnsi="仿宋" w:cs="仿宋"/>
                <w:sz w:val="32"/>
                <w:szCs w:val="32"/>
              </w:rPr>
              <w:fldChar w:fldCharType="end"/>
            </w:r>
          </w:hyperlink>
        </w:p>
        <w:p w14:paraId="249B354B" w14:textId="77777777" w:rsidR="00966455" w:rsidRPr="00352BBF" w:rsidRDefault="00492A8B">
          <w:pPr>
            <w:pStyle w:val="20"/>
            <w:tabs>
              <w:tab w:val="right" w:leader="dot" w:pos="9348"/>
            </w:tabs>
            <w:ind w:left="480"/>
            <w:rPr>
              <w:rFonts w:ascii="仿宋" w:hAnsi="仿宋" w:cs="仿宋" w:hint="default"/>
              <w:sz w:val="32"/>
              <w:szCs w:val="32"/>
            </w:rPr>
          </w:pPr>
          <w:hyperlink w:anchor="_Toc5039" w:history="1">
            <w:r w:rsidRPr="00352BBF">
              <w:rPr>
                <w:rFonts w:ascii="仿宋" w:hAnsi="仿宋" w:cs="仿宋"/>
                <w:sz w:val="32"/>
                <w:szCs w:val="32"/>
                <w:lang w:eastAsia="zh-CN"/>
              </w:rPr>
              <w:t>5</w:t>
            </w:r>
            <w:r w:rsidRPr="00352BBF">
              <w:rPr>
                <w:rFonts w:ascii="仿宋" w:hAnsi="仿宋" w:cs="仿宋"/>
                <w:sz w:val="32"/>
                <w:szCs w:val="32"/>
                <w:lang w:eastAsia="zh-CN"/>
              </w:rPr>
              <w:t>、项目实施及培训要求</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_Toc5039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19</w:t>
            </w:r>
            <w:r w:rsidRPr="00352BBF">
              <w:rPr>
                <w:rFonts w:ascii="仿宋" w:hAnsi="仿宋" w:cs="仿宋"/>
                <w:sz w:val="32"/>
                <w:szCs w:val="32"/>
              </w:rPr>
              <w:fldChar w:fldCharType="end"/>
            </w:r>
          </w:hyperlink>
        </w:p>
        <w:p w14:paraId="71583DB5" w14:textId="77777777" w:rsidR="00966455" w:rsidRPr="00352BBF" w:rsidRDefault="00492A8B">
          <w:pPr>
            <w:pStyle w:val="20"/>
            <w:tabs>
              <w:tab w:val="right" w:leader="dot" w:pos="9348"/>
            </w:tabs>
            <w:ind w:left="480"/>
            <w:rPr>
              <w:rFonts w:ascii="仿宋" w:hAnsi="仿宋" w:cs="仿宋" w:hint="default"/>
              <w:sz w:val="32"/>
              <w:szCs w:val="32"/>
            </w:rPr>
          </w:pPr>
          <w:hyperlink w:anchor="_Toc5758" w:history="1">
            <w:r w:rsidRPr="00352BBF">
              <w:rPr>
                <w:rFonts w:ascii="仿宋" w:hAnsi="仿宋" w:cs="仿宋"/>
                <w:sz w:val="32"/>
                <w:szCs w:val="32"/>
                <w:lang w:eastAsia="zh-CN"/>
              </w:rPr>
              <w:t>6</w:t>
            </w:r>
            <w:r w:rsidRPr="00352BBF">
              <w:rPr>
                <w:rFonts w:ascii="仿宋" w:hAnsi="仿宋" w:cs="仿宋"/>
                <w:sz w:val="32"/>
                <w:szCs w:val="32"/>
                <w:lang w:eastAsia="zh-CN"/>
              </w:rPr>
              <w:t>、服务要求</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_Toc5758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20</w:t>
            </w:r>
            <w:r w:rsidRPr="00352BBF">
              <w:rPr>
                <w:rFonts w:ascii="仿宋" w:hAnsi="仿宋" w:cs="仿宋"/>
                <w:sz w:val="32"/>
                <w:szCs w:val="32"/>
              </w:rPr>
              <w:fldChar w:fldCharType="end"/>
            </w:r>
          </w:hyperlink>
        </w:p>
        <w:p w14:paraId="6144432F" w14:textId="77777777" w:rsidR="00966455" w:rsidRPr="00352BBF" w:rsidRDefault="00492A8B">
          <w:pPr>
            <w:pStyle w:val="10"/>
            <w:tabs>
              <w:tab w:val="right" w:leader="dot" w:pos="9348"/>
            </w:tabs>
            <w:rPr>
              <w:rFonts w:ascii="仿宋" w:hAnsi="仿宋" w:cs="仿宋" w:hint="default"/>
              <w:sz w:val="32"/>
              <w:szCs w:val="32"/>
            </w:rPr>
          </w:pPr>
          <w:hyperlink w:anchor="_Toc23820" w:history="1">
            <w:r w:rsidRPr="00352BBF">
              <w:rPr>
                <w:rFonts w:ascii="仿宋" w:hAnsi="仿宋" w:cs="仿宋"/>
                <w:sz w:val="32"/>
                <w:szCs w:val="32"/>
                <w:lang w:eastAsia="zh-CN"/>
              </w:rPr>
              <w:t>第四章</w:t>
            </w:r>
            <w:r w:rsidRPr="00352BBF">
              <w:rPr>
                <w:rFonts w:ascii="仿宋" w:hAnsi="仿宋" w:cs="仿宋"/>
                <w:sz w:val="32"/>
                <w:szCs w:val="32"/>
                <w:lang w:eastAsia="zh-CN"/>
              </w:rPr>
              <w:t xml:space="preserve"> </w:t>
            </w:r>
            <w:r w:rsidRPr="00352BBF">
              <w:rPr>
                <w:rFonts w:ascii="仿宋" w:hAnsi="仿宋" w:cs="仿宋"/>
                <w:sz w:val="32"/>
                <w:szCs w:val="32"/>
                <w:lang w:eastAsia="zh-CN"/>
              </w:rPr>
              <w:t>项目验收</w:t>
            </w:r>
            <w:r w:rsidRPr="00352BBF">
              <w:rPr>
                <w:rFonts w:ascii="仿宋" w:hAnsi="仿宋" w:cs="仿宋"/>
                <w:sz w:val="32"/>
                <w:szCs w:val="32"/>
              </w:rPr>
              <w:tab/>
            </w:r>
            <w:r w:rsidRPr="00352BBF">
              <w:rPr>
                <w:rFonts w:ascii="仿宋" w:hAnsi="仿宋" w:cs="仿宋"/>
                <w:sz w:val="32"/>
                <w:szCs w:val="32"/>
              </w:rPr>
              <w:fldChar w:fldCharType="begin"/>
            </w:r>
            <w:r w:rsidRPr="00352BBF">
              <w:rPr>
                <w:rFonts w:ascii="仿宋" w:hAnsi="仿宋" w:cs="仿宋"/>
                <w:sz w:val="32"/>
                <w:szCs w:val="32"/>
              </w:rPr>
              <w:instrText xml:space="preserve"> PAGEREF _Toc23820 \h </w:instrText>
            </w:r>
            <w:r w:rsidRPr="00352BBF">
              <w:rPr>
                <w:rFonts w:ascii="仿宋" w:hAnsi="仿宋" w:cs="仿宋"/>
                <w:sz w:val="32"/>
                <w:szCs w:val="32"/>
              </w:rPr>
            </w:r>
            <w:r w:rsidRPr="00352BBF">
              <w:rPr>
                <w:rFonts w:ascii="仿宋" w:hAnsi="仿宋" w:cs="仿宋"/>
                <w:sz w:val="32"/>
                <w:szCs w:val="32"/>
              </w:rPr>
              <w:fldChar w:fldCharType="separate"/>
            </w:r>
            <w:r w:rsidRPr="00352BBF">
              <w:rPr>
                <w:rFonts w:ascii="仿宋" w:hAnsi="仿宋" w:cs="仿宋"/>
                <w:sz w:val="32"/>
                <w:szCs w:val="32"/>
              </w:rPr>
              <w:t>23</w:t>
            </w:r>
            <w:r w:rsidRPr="00352BBF">
              <w:rPr>
                <w:rFonts w:ascii="仿宋" w:hAnsi="仿宋" w:cs="仿宋"/>
                <w:sz w:val="32"/>
                <w:szCs w:val="32"/>
              </w:rPr>
              <w:fldChar w:fldCharType="end"/>
            </w:r>
          </w:hyperlink>
        </w:p>
        <w:p w14:paraId="12D25AC9" w14:textId="77777777" w:rsidR="00966455" w:rsidRPr="00352BBF" w:rsidRDefault="00492A8B">
          <w:pPr>
            <w:rPr>
              <w:rFonts w:hint="default"/>
            </w:rPr>
          </w:pPr>
          <w:r w:rsidRPr="00352BBF">
            <w:rPr>
              <w:rFonts w:ascii="仿宋" w:hAnsi="仿宋" w:cs="仿宋"/>
              <w:sz w:val="32"/>
              <w:szCs w:val="32"/>
            </w:rPr>
            <w:fldChar w:fldCharType="end"/>
          </w:r>
        </w:p>
      </w:sdtContent>
    </w:sdt>
    <w:p w14:paraId="2AF19C66" w14:textId="77777777" w:rsidR="00CF006B" w:rsidRPr="00352BBF" w:rsidRDefault="00CF006B">
      <w:pPr>
        <w:widowControl/>
        <w:spacing w:line="560" w:lineRule="exact"/>
        <w:jc w:val="center"/>
        <w:outlineLvl w:val="0"/>
        <w:rPr>
          <w:rFonts w:ascii="黑体" w:eastAsia="黑体" w:hAnsi="黑体" w:cs="黑体" w:hint="default"/>
          <w:b/>
          <w:sz w:val="44"/>
          <w:szCs w:val="44"/>
          <w:lang w:eastAsia="zh-CN"/>
        </w:rPr>
      </w:pPr>
      <w:bookmarkStart w:id="5" w:name="_Toc2828"/>
    </w:p>
    <w:p w14:paraId="1209C48F" w14:textId="77777777" w:rsidR="00CF006B" w:rsidRPr="00352BBF" w:rsidRDefault="00CF006B">
      <w:pPr>
        <w:widowControl/>
        <w:spacing w:line="560" w:lineRule="exact"/>
        <w:jc w:val="center"/>
        <w:outlineLvl w:val="0"/>
        <w:rPr>
          <w:rFonts w:ascii="黑体" w:eastAsia="黑体" w:hAnsi="黑体" w:cs="黑体" w:hint="default"/>
          <w:b/>
          <w:sz w:val="44"/>
          <w:szCs w:val="44"/>
          <w:lang w:eastAsia="zh-CN"/>
        </w:rPr>
      </w:pPr>
    </w:p>
    <w:p w14:paraId="1BC64AB6" w14:textId="77777777" w:rsidR="009F0E12" w:rsidRPr="00352BBF" w:rsidRDefault="009F0E12">
      <w:pPr>
        <w:widowControl/>
        <w:spacing w:line="560" w:lineRule="exact"/>
        <w:jc w:val="center"/>
        <w:outlineLvl w:val="0"/>
        <w:rPr>
          <w:rFonts w:ascii="黑体" w:eastAsia="黑体" w:hAnsi="黑体" w:cs="黑体" w:hint="default"/>
          <w:b/>
          <w:sz w:val="44"/>
          <w:szCs w:val="44"/>
          <w:lang w:eastAsia="zh-CN"/>
        </w:rPr>
      </w:pPr>
    </w:p>
    <w:p w14:paraId="212CFAC4" w14:textId="77777777" w:rsidR="009F0E12" w:rsidRPr="00352BBF" w:rsidRDefault="009F0E12">
      <w:pPr>
        <w:widowControl/>
        <w:spacing w:line="560" w:lineRule="exact"/>
        <w:jc w:val="center"/>
        <w:outlineLvl w:val="0"/>
        <w:rPr>
          <w:rFonts w:ascii="黑体" w:eastAsia="黑体" w:hAnsi="黑体" w:cs="黑体" w:hint="default"/>
          <w:b/>
          <w:sz w:val="44"/>
          <w:szCs w:val="44"/>
          <w:lang w:eastAsia="zh-CN"/>
        </w:rPr>
      </w:pPr>
    </w:p>
    <w:p w14:paraId="559CF217" w14:textId="77777777" w:rsidR="00966455" w:rsidRPr="00352BBF" w:rsidRDefault="00492A8B">
      <w:pPr>
        <w:widowControl/>
        <w:spacing w:line="560" w:lineRule="exact"/>
        <w:jc w:val="center"/>
        <w:outlineLvl w:val="0"/>
        <w:rPr>
          <w:rFonts w:ascii="黑体" w:eastAsia="黑体" w:hAnsi="黑体" w:cs="黑体" w:hint="default"/>
          <w:sz w:val="44"/>
          <w:szCs w:val="44"/>
        </w:rPr>
      </w:pPr>
      <w:r w:rsidRPr="00352BBF">
        <w:rPr>
          <w:rFonts w:ascii="黑体" w:eastAsia="黑体" w:hAnsi="黑体" w:cs="黑体"/>
          <w:b/>
          <w:sz w:val="44"/>
          <w:szCs w:val="44"/>
          <w:lang w:eastAsia="zh-CN"/>
        </w:rPr>
        <w:lastRenderedPageBreak/>
        <w:t>第一章</w:t>
      </w:r>
      <w:r w:rsidRPr="00352BBF">
        <w:rPr>
          <w:rFonts w:ascii="黑体" w:eastAsia="黑体" w:hAnsi="黑体" w:cs="黑体"/>
          <w:b/>
          <w:sz w:val="44"/>
          <w:szCs w:val="44"/>
          <w:lang w:eastAsia="zh-CN"/>
        </w:rPr>
        <w:t xml:space="preserve"> </w:t>
      </w:r>
      <w:r w:rsidRPr="00352BBF">
        <w:rPr>
          <w:rFonts w:ascii="黑体" w:eastAsia="黑体" w:hAnsi="黑体" w:cs="黑体"/>
          <w:b/>
          <w:sz w:val="44"/>
          <w:szCs w:val="44"/>
        </w:rPr>
        <w:t>适用范围</w:t>
      </w:r>
      <w:bookmarkEnd w:id="4"/>
      <w:bookmarkEnd w:id="5"/>
    </w:p>
    <w:p w14:paraId="010041BD" w14:textId="77777777" w:rsidR="00966455" w:rsidRPr="00352BBF" w:rsidRDefault="00966455">
      <w:pPr>
        <w:rPr>
          <w:rFonts w:ascii="仿宋" w:hAnsi="仿宋" w:cs="仿宋" w:hint="default"/>
          <w:sz w:val="32"/>
          <w:szCs w:val="32"/>
        </w:rPr>
      </w:pPr>
    </w:p>
    <w:p w14:paraId="01E699ED" w14:textId="77777777" w:rsidR="00966455" w:rsidRPr="00352BBF" w:rsidRDefault="00492A8B">
      <w:pPr>
        <w:pStyle w:val="ad"/>
        <w:spacing w:line="560" w:lineRule="exact"/>
        <w:ind w:firstLine="640"/>
        <w:jc w:val="both"/>
        <w:rPr>
          <w:rFonts w:ascii="仿宋" w:hAnsi="仿宋" w:cs="仿宋" w:hint="default"/>
          <w:sz w:val="32"/>
          <w:szCs w:val="32"/>
          <w:lang w:eastAsia="zh-CN"/>
        </w:rPr>
      </w:pPr>
      <w:r w:rsidRPr="00352BBF">
        <w:rPr>
          <w:rFonts w:ascii="仿宋" w:hAnsi="仿宋" w:cs="仿宋"/>
          <w:sz w:val="32"/>
          <w:szCs w:val="32"/>
          <w:lang w:eastAsia="zh-CN"/>
        </w:rPr>
        <w:t>本文件明确中国人寿（海外）股份有限公司（以下简称：国寿海外）企业级知识库平台项目的基本要求，也是对服务商（以下简称：乙方）的基本要求。通过本文件规范服务商的方案设计，实施过程，及成果验收交付。</w:t>
      </w:r>
    </w:p>
    <w:p w14:paraId="06ABB74C" w14:textId="77777777" w:rsidR="00966455" w:rsidRPr="00352BBF" w:rsidRDefault="00492A8B">
      <w:pPr>
        <w:pStyle w:val="ad"/>
        <w:spacing w:line="560" w:lineRule="exact"/>
        <w:ind w:firstLine="640"/>
        <w:jc w:val="both"/>
        <w:rPr>
          <w:rFonts w:ascii="仿宋" w:hAnsi="仿宋" w:cs="仿宋" w:hint="default"/>
          <w:sz w:val="32"/>
          <w:szCs w:val="32"/>
          <w:lang w:eastAsia="zh-CN"/>
        </w:rPr>
      </w:pPr>
      <w:r w:rsidRPr="00352BBF">
        <w:rPr>
          <w:rFonts w:ascii="仿宋" w:hAnsi="仿宋" w:cs="仿宋"/>
          <w:sz w:val="32"/>
          <w:szCs w:val="32"/>
          <w:lang w:eastAsia="zh-CN"/>
        </w:rPr>
        <w:t>本需求说明书所有内容和技术要求属于信息安全保密相关，所有参与相关商务投标的服务商不得扩散或者泄露任何相关内容。</w:t>
      </w:r>
    </w:p>
    <w:p w14:paraId="04A3A54E" w14:textId="77777777" w:rsidR="00966455" w:rsidRPr="00352BBF" w:rsidRDefault="00966455">
      <w:pPr>
        <w:pStyle w:val="ad"/>
        <w:spacing w:line="560" w:lineRule="exact"/>
        <w:ind w:firstLine="640"/>
        <w:rPr>
          <w:rFonts w:ascii="仿宋" w:hAnsi="仿宋" w:cs="仿宋" w:hint="default"/>
          <w:sz w:val="32"/>
          <w:szCs w:val="32"/>
          <w:lang w:eastAsia="zh-CN"/>
        </w:rPr>
      </w:pPr>
    </w:p>
    <w:p w14:paraId="15095F80" w14:textId="77777777" w:rsidR="00966455" w:rsidRPr="00352BBF" w:rsidRDefault="00492A8B">
      <w:pPr>
        <w:pStyle w:val="ad"/>
        <w:spacing w:line="560" w:lineRule="exact"/>
        <w:ind w:firstLineChars="0" w:firstLine="0"/>
        <w:jc w:val="center"/>
        <w:outlineLvl w:val="0"/>
        <w:rPr>
          <w:rFonts w:ascii="黑体" w:eastAsia="黑体" w:hAnsi="黑体" w:cs="黑体" w:hint="default"/>
          <w:b/>
          <w:bCs/>
          <w:sz w:val="44"/>
          <w:szCs w:val="44"/>
          <w:lang w:eastAsia="zh-CN"/>
        </w:rPr>
      </w:pPr>
      <w:bookmarkStart w:id="6" w:name="_Toc26155"/>
      <w:r w:rsidRPr="00352BBF">
        <w:rPr>
          <w:rFonts w:ascii="黑体" w:eastAsia="黑体" w:hAnsi="黑体" w:cs="黑体"/>
          <w:b/>
          <w:bCs/>
          <w:sz w:val="44"/>
          <w:szCs w:val="44"/>
          <w:lang w:eastAsia="zh-CN"/>
        </w:rPr>
        <w:t>第二章</w:t>
      </w:r>
      <w:r w:rsidRPr="00352BBF">
        <w:rPr>
          <w:rFonts w:ascii="黑体" w:eastAsia="黑体" w:hAnsi="黑体" w:cs="黑体"/>
          <w:b/>
          <w:bCs/>
          <w:sz w:val="44"/>
          <w:szCs w:val="44"/>
          <w:lang w:eastAsia="zh-CN"/>
        </w:rPr>
        <w:t xml:space="preserve"> </w:t>
      </w:r>
      <w:r w:rsidRPr="00352BBF">
        <w:rPr>
          <w:rFonts w:ascii="黑体" w:eastAsia="黑体" w:hAnsi="黑体" w:cs="黑体"/>
          <w:b/>
          <w:bCs/>
          <w:sz w:val="44"/>
          <w:szCs w:val="44"/>
          <w:lang w:eastAsia="zh-CN"/>
        </w:rPr>
        <w:t>项目概述</w:t>
      </w:r>
      <w:bookmarkEnd w:id="6"/>
    </w:p>
    <w:p w14:paraId="23A17ACB" w14:textId="77777777" w:rsidR="00966455" w:rsidRPr="00352BBF" w:rsidRDefault="00966455">
      <w:pPr>
        <w:pStyle w:val="ad"/>
        <w:spacing w:line="560" w:lineRule="exact"/>
        <w:ind w:left="240" w:firstLineChars="0" w:firstLine="0"/>
        <w:jc w:val="both"/>
        <w:rPr>
          <w:rFonts w:ascii="仿宋" w:hAnsi="仿宋" w:cs="仿宋" w:hint="default"/>
          <w:b/>
          <w:bCs/>
          <w:sz w:val="32"/>
          <w:szCs w:val="32"/>
          <w:lang w:eastAsia="zh-CN"/>
        </w:rPr>
      </w:pPr>
    </w:p>
    <w:p w14:paraId="04F072D6" w14:textId="77777777" w:rsidR="00966455" w:rsidRPr="00352BBF" w:rsidRDefault="00492A8B">
      <w:pPr>
        <w:spacing w:line="560" w:lineRule="exact"/>
        <w:outlineLvl w:val="1"/>
        <w:rPr>
          <w:rFonts w:ascii="黑体" w:eastAsia="黑体" w:hAnsi="黑体" w:cs="黑体" w:hint="default"/>
          <w:b/>
          <w:bCs/>
          <w:sz w:val="32"/>
          <w:szCs w:val="32"/>
          <w:lang w:eastAsia="zh-CN"/>
        </w:rPr>
      </w:pPr>
      <w:bookmarkStart w:id="7" w:name="_Toc13006"/>
      <w:r w:rsidRPr="00352BBF">
        <w:rPr>
          <w:rFonts w:ascii="黑体" w:eastAsia="黑体" w:hAnsi="黑体" w:cs="黑体"/>
          <w:b/>
          <w:bCs/>
          <w:sz w:val="32"/>
          <w:szCs w:val="32"/>
          <w:lang w:eastAsia="zh-CN"/>
        </w:rPr>
        <w:t>1</w:t>
      </w:r>
      <w:r w:rsidRPr="00352BBF">
        <w:rPr>
          <w:rFonts w:ascii="黑体" w:eastAsia="黑体" w:hAnsi="黑体" w:cs="黑体"/>
          <w:b/>
          <w:bCs/>
          <w:sz w:val="32"/>
          <w:szCs w:val="32"/>
          <w:lang w:eastAsia="zh-CN"/>
        </w:rPr>
        <w:t>、项目背景</w:t>
      </w:r>
      <w:bookmarkEnd w:id="7"/>
    </w:p>
    <w:p w14:paraId="1772369A" w14:textId="77777777" w:rsidR="00966455" w:rsidRPr="00352BBF" w:rsidRDefault="00492A8B">
      <w:pPr>
        <w:adjustRightInd w:val="0"/>
        <w:snapToGrid w:val="0"/>
        <w:spacing w:line="560" w:lineRule="exact"/>
        <w:ind w:firstLineChars="200" w:firstLine="640"/>
        <w:jc w:val="both"/>
        <w:rPr>
          <w:rFonts w:ascii="仿宋" w:hAnsi="仿宋" w:cs="仿宋" w:hint="default"/>
          <w:color w:val="000000"/>
          <w:sz w:val="32"/>
          <w:szCs w:val="32"/>
          <w:lang w:eastAsia="zh-CN"/>
        </w:rPr>
      </w:pPr>
      <w:r w:rsidRPr="00352BBF">
        <w:rPr>
          <w:rFonts w:ascii="仿宋" w:hAnsi="仿宋" w:cs="仿宋"/>
          <w:color w:val="000000"/>
          <w:sz w:val="32"/>
          <w:szCs w:val="32"/>
        </w:rPr>
        <w:t>随着海外公司业务及</w:t>
      </w:r>
      <w:r w:rsidRPr="00352BBF">
        <w:rPr>
          <w:rFonts w:ascii="仿宋" w:hAnsi="仿宋" w:cs="仿宋"/>
          <w:color w:val="000000"/>
          <w:sz w:val="32"/>
          <w:szCs w:val="32"/>
        </w:rPr>
        <w:t>IT</w:t>
      </w:r>
      <w:r w:rsidRPr="00352BBF">
        <w:rPr>
          <w:rFonts w:ascii="仿宋" w:hAnsi="仿宋" w:cs="仿宋"/>
          <w:color w:val="000000"/>
          <w:sz w:val="32"/>
          <w:szCs w:val="32"/>
        </w:rPr>
        <w:t>快速发展，客服、办公、销售等团队对</w:t>
      </w:r>
      <w:r w:rsidRPr="00352BBF">
        <w:rPr>
          <w:rFonts w:ascii="仿宋" w:hAnsi="仿宋" w:cs="仿宋"/>
          <w:sz w:val="32"/>
          <w:szCs w:val="32"/>
        </w:rPr>
        <w:t>知识协作共享的诉求越来越高，</w:t>
      </w:r>
      <w:r w:rsidRPr="00352BBF">
        <w:rPr>
          <w:rFonts w:ascii="仿宋" w:hAnsi="仿宋" w:cs="仿宋"/>
          <w:sz w:val="32"/>
          <w:szCs w:val="32"/>
          <w:lang w:eastAsia="zh-CN"/>
        </w:rPr>
        <w:t>为提高个人工作效率，团队协作能力，为企业管理支撑赋能，业务发展赋能，</w:t>
      </w:r>
      <w:r w:rsidRPr="00352BBF">
        <w:rPr>
          <w:rFonts w:ascii="仿宋" w:hAnsi="仿宋" w:cs="仿宋"/>
          <w:color w:val="000000"/>
          <w:sz w:val="32"/>
          <w:szCs w:val="32"/>
        </w:rPr>
        <w:t>拟采购市场前沿、能力全面、标准化程度高的企业级统一知识管理平台，将所有知识文件按结构性分级分类，进行统一管理</w:t>
      </w:r>
      <w:r w:rsidRPr="00352BBF">
        <w:rPr>
          <w:rFonts w:ascii="仿宋" w:hAnsi="仿宋" w:cs="仿宋"/>
          <w:color w:val="000000"/>
          <w:sz w:val="32"/>
          <w:szCs w:val="32"/>
          <w:lang w:eastAsia="zh-CN"/>
        </w:rPr>
        <w:t>。</w:t>
      </w:r>
    </w:p>
    <w:p w14:paraId="13A56C48" w14:textId="77777777" w:rsidR="00966455" w:rsidRPr="00352BBF" w:rsidRDefault="00492A8B">
      <w:pPr>
        <w:spacing w:line="560" w:lineRule="exact"/>
        <w:outlineLvl w:val="1"/>
        <w:rPr>
          <w:rFonts w:ascii="黑体" w:eastAsia="黑体" w:hAnsi="黑体" w:cs="黑体" w:hint="default"/>
          <w:b/>
          <w:bCs/>
          <w:sz w:val="32"/>
          <w:szCs w:val="32"/>
          <w:lang w:eastAsia="zh-CN"/>
        </w:rPr>
      </w:pPr>
      <w:bookmarkStart w:id="8" w:name="_Toc27734"/>
      <w:r w:rsidRPr="00352BBF">
        <w:rPr>
          <w:rFonts w:ascii="黑体" w:eastAsia="黑体" w:hAnsi="黑体" w:cs="黑体"/>
          <w:b/>
          <w:bCs/>
          <w:sz w:val="32"/>
          <w:szCs w:val="32"/>
          <w:lang w:eastAsia="zh-CN"/>
        </w:rPr>
        <w:t>2</w:t>
      </w:r>
      <w:r w:rsidRPr="00352BBF">
        <w:rPr>
          <w:rFonts w:ascii="黑体" w:eastAsia="黑体" w:hAnsi="黑体" w:cs="黑体"/>
          <w:b/>
          <w:bCs/>
          <w:sz w:val="32"/>
          <w:szCs w:val="32"/>
          <w:lang w:eastAsia="zh-CN"/>
        </w:rPr>
        <w:t>、项目目标</w:t>
      </w:r>
      <w:bookmarkEnd w:id="8"/>
    </w:p>
    <w:p w14:paraId="4C37B613" w14:textId="77777777" w:rsidR="00966455" w:rsidRPr="00352BBF" w:rsidRDefault="00492A8B">
      <w:pPr>
        <w:pStyle w:val="ad"/>
        <w:spacing w:line="560" w:lineRule="exact"/>
        <w:ind w:firstLine="640"/>
        <w:jc w:val="both"/>
        <w:rPr>
          <w:rFonts w:ascii="仿宋" w:hAnsi="仿宋" w:cs="仿宋" w:hint="default"/>
          <w:color w:val="000000"/>
          <w:sz w:val="32"/>
          <w:szCs w:val="32"/>
          <w:lang w:eastAsia="zh-CN"/>
        </w:rPr>
      </w:pPr>
      <w:r w:rsidRPr="00352BBF">
        <w:rPr>
          <w:rFonts w:ascii="仿宋" w:hAnsi="仿宋" w:cs="仿宋"/>
          <w:color w:val="000000"/>
          <w:sz w:val="32"/>
          <w:szCs w:val="32"/>
        </w:rPr>
        <w:t>开展企业级统一知识管理平台建设，达到知识统一规范管理，提高工作效率，提升团队协同，赋能业务场景的目标</w:t>
      </w:r>
      <w:r w:rsidRPr="00352BBF">
        <w:rPr>
          <w:rFonts w:ascii="仿宋" w:hAnsi="仿宋" w:cs="仿宋"/>
          <w:color w:val="000000"/>
          <w:sz w:val="32"/>
          <w:szCs w:val="32"/>
          <w:lang w:eastAsia="zh-CN"/>
        </w:rPr>
        <w:t>。</w:t>
      </w:r>
    </w:p>
    <w:p w14:paraId="1050C3AB" w14:textId="77777777" w:rsidR="00966455" w:rsidRPr="00352BBF" w:rsidRDefault="00966455">
      <w:pPr>
        <w:pStyle w:val="ad"/>
        <w:spacing w:line="560" w:lineRule="exact"/>
        <w:ind w:firstLine="640"/>
        <w:jc w:val="both"/>
        <w:rPr>
          <w:rFonts w:ascii="仿宋" w:hAnsi="仿宋" w:cs="仿宋" w:hint="default"/>
          <w:color w:val="000000"/>
          <w:sz w:val="32"/>
          <w:szCs w:val="32"/>
          <w:lang w:eastAsia="zh-CN"/>
        </w:rPr>
      </w:pPr>
    </w:p>
    <w:p w14:paraId="056F414E" w14:textId="77777777" w:rsidR="00966455" w:rsidRPr="00352BBF" w:rsidRDefault="00492A8B">
      <w:pPr>
        <w:pStyle w:val="ad"/>
        <w:numPr>
          <w:ilvl w:val="0"/>
          <w:numId w:val="3"/>
        </w:numPr>
        <w:spacing w:line="560" w:lineRule="exact"/>
        <w:ind w:firstLineChars="0" w:firstLine="0"/>
        <w:jc w:val="center"/>
        <w:outlineLvl w:val="0"/>
        <w:rPr>
          <w:rFonts w:ascii="黑体" w:eastAsia="黑体" w:hAnsi="黑体" w:cs="黑体" w:hint="default"/>
          <w:b/>
          <w:bCs/>
          <w:sz w:val="44"/>
          <w:szCs w:val="44"/>
          <w:lang w:eastAsia="zh-CN"/>
        </w:rPr>
      </w:pPr>
      <w:bookmarkStart w:id="9" w:name="_Toc29977"/>
      <w:r w:rsidRPr="00352BBF">
        <w:rPr>
          <w:rFonts w:ascii="黑体" w:eastAsia="黑体" w:hAnsi="黑体" w:cs="黑体"/>
          <w:b/>
          <w:bCs/>
          <w:sz w:val="44"/>
          <w:szCs w:val="44"/>
          <w:lang w:eastAsia="zh-CN"/>
        </w:rPr>
        <w:t>项目要求</w:t>
      </w:r>
      <w:bookmarkEnd w:id="9"/>
    </w:p>
    <w:p w14:paraId="1828FA12" w14:textId="77777777" w:rsidR="00966455" w:rsidRPr="00352BBF" w:rsidRDefault="00966455">
      <w:pPr>
        <w:pStyle w:val="ad"/>
        <w:spacing w:line="560" w:lineRule="exact"/>
        <w:ind w:firstLineChars="0" w:firstLine="0"/>
        <w:jc w:val="both"/>
        <w:rPr>
          <w:rFonts w:ascii="仿宋" w:hAnsi="仿宋" w:cs="仿宋" w:hint="default"/>
          <w:b/>
          <w:bCs/>
          <w:sz w:val="32"/>
          <w:szCs w:val="32"/>
          <w:lang w:eastAsia="zh-CN"/>
        </w:rPr>
      </w:pPr>
    </w:p>
    <w:p w14:paraId="770E48DF" w14:textId="77777777" w:rsidR="00966455" w:rsidRPr="00352BBF" w:rsidRDefault="00492A8B">
      <w:pPr>
        <w:spacing w:line="560" w:lineRule="exact"/>
        <w:outlineLvl w:val="1"/>
        <w:rPr>
          <w:rFonts w:ascii="黑体" w:eastAsia="黑体" w:hAnsi="黑体" w:cs="黑体" w:hint="default"/>
          <w:b/>
          <w:bCs/>
          <w:sz w:val="32"/>
          <w:szCs w:val="32"/>
          <w:lang w:eastAsia="zh-CN"/>
        </w:rPr>
      </w:pPr>
      <w:bookmarkStart w:id="10" w:name="_Toc16297"/>
      <w:r w:rsidRPr="00352BBF">
        <w:rPr>
          <w:rFonts w:ascii="黑体" w:eastAsia="黑体" w:hAnsi="黑体" w:cs="黑体"/>
          <w:b/>
          <w:bCs/>
          <w:sz w:val="32"/>
          <w:szCs w:val="32"/>
          <w:lang w:eastAsia="zh-CN"/>
        </w:rPr>
        <w:t>1</w:t>
      </w:r>
      <w:r w:rsidRPr="00352BBF">
        <w:rPr>
          <w:rFonts w:ascii="黑体" w:eastAsia="黑体" w:hAnsi="黑体" w:cs="黑体"/>
          <w:b/>
          <w:bCs/>
          <w:sz w:val="32"/>
          <w:szCs w:val="32"/>
          <w:lang w:eastAsia="zh-CN"/>
        </w:rPr>
        <w:t>、项目需求概述</w:t>
      </w:r>
      <w:bookmarkEnd w:id="10"/>
    </w:p>
    <w:p w14:paraId="7A0E8606"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以下是我方项目详细需求，从知识管理系统建设要求、知识管理咨询服务要求、项目实施及培训要求等三个方面对项目实际需求目标展开的一个需求阐述：</w:t>
      </w:r>
    </w:p>
    <w:p w14:paraId="1A388D7E" w14:textId="77777777" w:rsidR="00966455" w:rsidRPr="00352BBF" w:rsidRDefault="00492A8B">
      <w:pPr>
        <w:pStyle w:val="2"/>
        <w:numPr>
          <w:ilvl w:val="0"/>
          <w:numId w:val="4"/>
        </w:numPr>
        <w:spacing w:before="0" w:after="0" w:line="560" w:lineRule="exact"/>
        <w:rPr>
          <w:rFonts w:ascii="黑体" w:hAnsi="黑体" w:cs="黑体" w:hint="default"/>
          <w:szCs w:val="32"/>
          <w:lang w:eastAsia="zh-CN"/>
        </w:rPr>
      </w:pPr>
      <w:bookmarkStart w:id="11" w:name="_Toc25242"/>
      <w:r w:rsidRPr="00352BBF">
        <w:rPr>
          <w:rFonts w:ascii="黑体" w:hAnsi="黑体" w:cs="黑体"/>
          <w:szCs w:val="32"/>
          <w:lang w:eastAsia="zh-CN"/>
        </w:rPr>
        <w:t>知识管理系统建设要求</w:t>
      </w:r>
      <w:bookmarkEnd w:id="11"/>
    </w:p>
    <w:p w14:paraId="0698D140" w14:textId="77777777" w:rsidR="00966455" w:rsidRPr="00352BBF" w:rsidRDefault="00492A8B">
      <w:pPr>
        <w:pStyle w:val="30"/>
        <w:numPr>
          <w:ilvl w:val="2"/>
          <w:numId w:val="0"/>
        </w:numPr>
        <w:spacing w:before="0" w:after="0" w:line="560" w:lineRule="exact"/>
        <w:rPr>
          <w:rFonts w:ascii="黑体" w:eastAsia="黑体" w:hAnsi="黑体" w:cs="黑体" w:hint="default"/>
          <w:sz w:val="28"/>
          <w:szCs w:val="28"/>
          <w:lang w:eastAsia="zh-CN"/>
        </w:rPr>
      </w:pPr>
      <w:r w:rsidRPr="00352BBF">
        <w:rPr>
          <w:rFonts w:ascii="黑体" w:eastAsia="黑体" w:hAnsi="黑体" w:cs="黑体"/>
          <w:sz w:val="28"/>
          <w:szCs w:val="28"/>
          <w:lang w:eastAsia="zh-CN"/>
        </w:rPr>
        <w:t>2.1</w:t>
      </w:r>
      <w:r w:rsidRPr="00352BBF">
        <w:rPr>
          <w:rFonts w:ascii="黑体" w:eastAsia="黑体" w:hAnsi="黑体" w:cs="黑体"/>
          <w:sz w:val="28"/>
          <w:szCs w:val="28"/>
          <w:lang w:eastAsia="zh-CN"/>
        </w:rPr>
        <w:t>总体要求</w:t>
      </w:r>
    </w:p>
    <w:p w14:paraId="2FA039C0" w14:textId="77777777" w:rsidR="00966455" w:rsidRPr="00352BBF" w:rsidRDefault="00492A8B">
      <w:pPr>
        <w:numPr>
          <w:ilvl w:val="0"/>
          <w:numId w:val="5"/>
        </w:num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标准通用，成熟可靠：一是适应企业发展要求，跟随行业发展变化而变化，无论是在技术创新还是管理层面，都能随大流，灵活变通。二是系统产品成熟稳定，质量可靠，能通过企业标准质量、安全、性能方面的检测。</w:t>
      </w:r>
    </w:p>
    <w:p w14:paraId="30D448C0"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w:t>
      </w:r>
      <w:r w:rsidRPr="00352BBF">
        <w:rPr>
          <w:rFonts w:ascii="仿宋" w:hAnsi="仿宋" w:cs="仿宋"/>
          <w:sz w:val="32"/>
          <w:szCs w:val="32"/>
          <w:lang w:eastAsia="zh-CN"/>
        </w:rPr>
        <w:t>2</w:t>
      </w:r>
      <w:r w:rsidRPr="00352BBF">
        <w:rPr>
          <w:rFonts w:ascii="仿宋" w:hAnsi="仿宋" w:cs="仿宋"/>
          <w:sz w:val="32"/>
          <w:szCs w:val="32"/>
          <w:lang w:eastAsia="zh-CN"/>
        </w:rPr>
        <w:t>）性能稳定：系统支持高并发数据访问，系统意外故障自动恢复，支持系统数据库备份，能够承受较大规模用户（千人级）的并发访问与会话连接。响应时间快，更新内容快。</w:t>
      </w:r>
    </w:p>
    <w:p w14:paraId="5AF7CAF6"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w:t>
      </w:r>
      <w:r w:rsidRPr="00352BBF">
        <w:rPr>
          <w:rFonts w:ascii="仿宋" w:hAnsi="仿宋" w:cs="仿宋"/>
          <w:sz w:val="32"/>
          <w:szCs w:val="32"/>
          <w:lang w:eastAsia="zh-CN"/>
        </w:rPr>
        <w:t>3</w:t>
      </w:r>
      <w:r w:rsidRPr="00352BBF">
        <w:rPr>
          <w:rFonts w:ascii="仿宋" w:hAnsi="仿宋" w:cs="仿宋"/>
          <w:sz w:val="32"/>
          <w:szCs w:val="32"/>
          <w:lang w:eastAsia="zh-CN"/>
        </w:rPr>
        <w:t>）安全合规：系统应具有高度的可靠性和安全性。有完善的授权、数据备份机制，能有效防止系统本身及应用可能产生的数据安全问题，保证系统的安全性；提供完善的用户鉴</w:t>
      </w:r>
      <w:r w:rsidRPr="00352BBF">
        <w:rPr>
          <w:rFonts w:ascii="仿宋" w:hAnsi="仿宋" w:cs="仿宋"/>
          <w:sz w:val="32"/>
          <w:szCs w:val="32"/>
          <w:lang w:eastAsia="zh-CN"/>
        </w:rPr>
        <w:t>权、访问控制、安全日志管理、操作员权限管理等多种安全手段保证门户、内容、业务数据、管理员数据、用户数据等不被非法盗用和修改伪造，保</w:t>
      </w:r>
      <w:r w:rsidRPr="00352BBF">
        <w:rPr>
          <w:rFonts w:ascii="仿宋" w:hAnsi="仿宋" w:cs="仿宋"/>
          <w:sz w:val="32"/>
          <w:szCs w:val="32"/>
          <w:lang w:eastAsia="zh-CN"/>
        </w:rPr>
        <w:lastRenderedPageBreak/>
        <w:t>证数据不因意外情况丢失和损坏；能够配合监管部门的安全审计要求，出具相关材料，同时提供多种安全和符合保密要求的检查手段。</w:t>
      </w:r>
    </w:p>
    <w:p w14:paraId="6F3217B5"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rPr>
      </w:pPr>
      <w:r w:rsidRPr="00352BBF">
        <w:rPr>
          <w:rFonts w:ascii="仿宋" w:eastAsia="仿宋" w:hAnsi="仿宋" w:cs="仿宋"/>
          <w:sz w:val="32"/>
          <w:szCs w:val="32"/>
          <w:lang w:eastAsia="zh-CN"/>
        </w:rPr>
        <w:t>（</w:t>
      </w:r>
      <w:r w:rsidRPr="00352BBF">
        <w:rPr>
          <w:rFonts w:ascii="仿宋" w:eastAsia="仿宋" w:hAnsi="仿宋" w:cs="仿宋"/>
          <w:sz w:val="32"/>
          <w:szCs w:val="32"/>
          <w:lang w:eastAsia="zh-CN"/>
        </w:rPr>
        <w:t>4</w:t>
      </w:r>
      <w:r w:rsidRPr="00352BBF">
        <w:rPr>
          <w:rFonts w:ascii="仿宋" w:eastAsia="仿宋" w:hAnsi="仿宋" w:cs="仿宋"/>
          <w:sz w:val="32"/>
          <w:szCs w:val="32"/>
          <w:lang w:eastAsia="zh-CN"/>
        </w:rPr>
        <w:t>）开放性：</w:t>
      </w:r>
      <w:r w:rsidRPr="00352BBF">
        <w:rPr>
          <w:rFonts w:ascii="仿宋" w:eastAsia="仿宋" w:hAnsi="仿宋" w:cs="仿宋"/>
          <w:sz w:val="32"/>
          <w:szCs w:val="32"/>
        </w:rPr>
        <w:t>设计遵循开放原则，使用公共的协议和接口标准，整体上需具备代码开放、接口开放、数据库开放的条件，便于系统的扩展和维护。</w:t>
      </w:r>
    </w:p>
    <w:p w14:paraId="6FC45A82"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lang w:eastAsia="zh-CN"/>
        </w:rPr>
      </w:pPr>
      <w:r w:rsidRPr="00352BBF">
        <w:rPr>
          <w:rFonts w:ascii="仿宋" w:eastAsia="仿宋" w:hAnsi="仿宋" w:cs="仿宋"/>
          <w:sz w:val="32"/>
          <w:szCs w:val="32"/>
          <w:lang w:eastAsia="zh-CN"/>
        </w:rPr>
        <w:t>（</w:t>
      </w:r>
      <w:r w:rsidRPr="00352BBF">
        <w:rPr>
          <w:rFonts w:ascii="仿宋" w:eastAsia="仿宋" w:hAnsi="仿宋" w:cs="仿宋"/>
          <w:sz w:val="32"/>
          <w:szCs w:val="32"/>
          <w:lang w:eastAsia="zh-CN"/>
        </w:rPr>
        <w:t>5</w:t>
      </w:r>
      <w:r w:rsidRPr="00352BBF">
        <w:rPr>
          <w:rFonts w:ascii="仿宋" w:eastAsia="仿宋" w:hAnsi="仿宋" w:cs="仿宋"/>
          <w:sz w:val="32"/>
          <w:szCs w:val="32"/>
          <w:lang w:eastAsia="zh-CN"/>
        </w:rPr>
        <w:t>）功能齐全，易使用：系统软件功能齐全，符合项目需求，操作简单，使用人性化。可提供标准系统集成方案，应用系统集成可简单通过</w:t>
      </w:r>
      <w:r w:rsidRPr="00352BBF">
        <w:rPr>
          <w:rFonts w:ascii="仿宋" w:eastAsia="仿宋" w:hAnsi="仿宋" w:cs="仿宋"/>
          <w:sz w:val="32"/>
          <w:szCs w:val="32"/>
          <w:lang w:eastAsia="zh-CN"/>
        </w:rPr>
        <w:t>API</w:t>
      </w:r>
      <w:r w:rsidRPr="00352BBF">
        <w:rPr>
          <w:rFonts w:ascii="仿宋" w:eastAsia="仿宋" w:hAnsi="仿宋" w:cs="仿宋"/>
          <w:sz w:val="32"/>
          <w:szCs w:val="32"/>
          <w:lang w:eastAsia="zh-CN"/>
        </w:rPr>
        <w:t>调用接入。</w:t>
      </w:r>
    </w:p>
    <w:p w14:paraId="5AD132D3" w14:textId="77777777" w:rsidR="00966455" w:rsidRPr="00352BBF" w:rsidRDefault="00966455">
      <w:pPr>
        <w:rPr>
          <w:rFonts w:ascii="仿宋" w:hAnsi="仿宋" w:cs="仿宋" w:hint="default"/>
          <w:sz w:val="32"/>
          <w:szCs w:val="32"/>
          <w:lang w:eastAsia="zh-CN"/>
        </w:rPr>
      </w:pPr>
    </w:p>
    <w:p w14:paraId="26979D66" w14:textId="77777777" w:rsidR="00966455" w:rsidRPr="00352BBF" w:rsidRDefault="00492A8B" w:rsidP="00491928">
      <w:pPr>
        <w:pStyle w:val="30"/>
        <w:numPr>
          <w:ilvl w:val="2"/>
          <w:numId w:val="0"/>
        </w:numPr>
        <w:spacing w:before="0" w:after="0" w:line="560" w:lineRule="exact"/>
        <w:rPr>
          <w:rFonts w:ascii="黑体" w:eastAsia="黑体" w:hAnsi="黑体" w:cs="黑体" w:hint="default"/>
          <w:sz w:val="28"/>
          <w:szCs w:val="28"/>
          <w:lang w:eastAsia="zh-CN"/>
        </w:rPr>
      </w:pPr>
      <w:r w:rsidRPr="00352BBF">
        <w:rPr>
          <w:rFonts w:ascii="黑体" w:eastAsia="黑体" w:hAnsi="黑体" w:cs="黑体"/>
          <w:sz w:val="28"/>
          <w:szCs w:val="28"/>
          <w:lang w:eastAsia="zh-CN"/>
        </w:rPr>
        <w:t>2.2</w:t>
      </w:r>
      <w:r w:rsidRPr="00352BBF">
        <w:rPr>
          <w:rFonts w:ascii="黑体" w:eastAsia="黑体" w:hAnsi="黑体" w:cs="黑体"/>
          <w:sz w:val="28"/>
          <w:szCs w:val="28"/>
          <w:lang w:eastAsia="zh-CN"/>
        </w:rPr>
        <w:t>系统应用功能要求</w:t>
      </w:r>
    </w:p>
    <w:p w14:paraId="217E163E" w14:textId="77777777" w:rsidR="00966455" w:rsidRPr="00352BBF" w:rsidRDefault="00491928" w:rsidP="00491928">
      <w:pPr>
        <w:pStyle w:val="4"/>
        <w:numPr>
          <w:ilvl w:val="0"/>
          <w:numId w:val="0"/>
        </w:numPr>
        <w:spacing w:before="0" w:after="0" w:line="560" w:lineRule="exact"/>
        <w:ind w:firstLine="420"/>
        <w:rPr>
          <w:rFonts w:ascii="黑体" w:hAnsi="黑体" w:cs="黑体" w:hint="default"/>
          <w:szCs w:val="28"/>
          <w:lang w:eastAsia="zh-CN"/>
        </w:rPr>
      </w:pPr>
      <w:r w:rsidRPr="00352BBF">
        <w:rPr>
          <w:rFonts w:ascii="黑体" w:hAnsi="黑体" w:cs="黑体"/>
          <w:szCs w:val="28"/>
          <w:lang w:eastAsia="zh-CN"/>
        </w:rPr>
        <w:t>（1）知识采集</w:t>
      </w:r>
    </w:p>
    <w:p w14:paraId="7D28073C"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由于当前企业知识文档类型较多，知识文档存储不统一，为方面现有知识统一归类存储，统一输出入口。知识采集方面应该从以下几个面去实现：知识上传，知识编辑，知识迁移。通过这个几个采集方式实现我们对企业知识的统一管理。</w:t>
      </w:r>
    </w:p>
    <w:p w14:paraId="03AA8A47"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知识上传：标准的知识库系统平台需要支持知识本地上传（包括：单个知识上传，知识批量上传），纸质文档上传以及</w:t>
      </w:r>
      <w:r w:rsidRPr="00352BBF">
        <w:rPr>
          <w:rFonts w:ascii="仿宋" w:hAnsi="仿宋" w:cs="仿宋"/>
          <w:sz w:val="32"/>
          <w:szCs w:val="32"/>
          <w:lang w:eastAsia="zh-CN"/>
        </w:rPr>
        <w:t>上传过程中的敏感词过滤，重复内容检查，打标签及支持预览等功能，且知识上传时不限制知识文档类型。</w:t>
      </w:r>
    </w:p>
    <w:p w14:paraId="40877479"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知识编辑：知识库系统需要支持在线编辑，包括对现有文档的</w:t>
      </w:r>
      <w:r w:rsidRPr="00352BBF">
        <w:rPr>
          <w:rFonts w:ascii="仿宋" w:hAnsi="仿宋" w:cs="仿宋"/>
          <w:sz w:val="32"/>
          <w:szCs w:val="32"/>
          <w:lang w:eastAsia="zh-CN"/>
        </w:rPr>
        <w:lastRenderedPageBreak/>
        <w:t>增删改查，以及新知识的在线创作。可集成多种在线文档编辑格式，可为创作完成的知识进行重复知识校验，错误别字检查，可为创作好的知识设置不同的使用条件（知识适用对象、地区、时间、渠道等设置）。</w:t>
      </w:r>
    </w:p>
    <w:p w14:paraId="278C2604"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知识迁移：为了不对现有知识及数据进行重复采集存储，需与现有系统应用进行集成对接，已数据迁移、摆渡、映射等方式将知识数据同步至统一的知识库系统平台内，以节省知识采集工作量。</w:t>
      </w:r>
    </w:p>
    <w:p w14:paraId="469B3C0C"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时</w:t>
      </w:r>
      <w:r w:rsidRPr="00352BBF">
        <w:rPr>
          <w:rFonts w:ascii="仿宋" w:hAnsi="仿宋" w:cs="仿宋"/>
          <w:sz w:val="32"/>
          <w:szCs w:val="32"/>
          <w:lang w:eastAsia="zh-CN"/>
        </w:rPr>
        <w:t>间设置：知识可以自动发布，到点上架；支持提前设置知识有效期，有效期到后，知识自动下架；已下架过期知识不可下载使用（编辑、预览、下载）。</w:t>
      </w:r>
    </w:p>
    <w:p w14:paraId="4C5B74F8" w14:textId="77777777" w:rsidR="00966455" w:rsidRPr="00352BBF" w:rsidRDefault="00491928" w:rsidP="00491928">
      <w:pPr>
        <w:pStyle w:val="4"/>
        <w:numPr>
          <w:ilvl w:val="0"/>
          <w:numId w:val="0"/>
        </w:numPr>
        <w:spacing w:before="0" w:after="0" w:line="560" w:lineRule="exact"/>
        <w:ind w:firstLine="420"/>
        <w:rPr>
          <w:rFonts w:ascii="黑体" w:hAnsi="黑体" w:cs="黑体" w:hint="default"/>
          <w:szCs w:val="28"/>
          <w:lang w:eastAsia="zh-CN"/>
        </w:rPr>
      </w:pPr>
      <w:r w:rsidRPr="00352BBF">
        <w:rPr>
          <w:rFonts w:ascii="黑体" w:hAnsi="黑体" w:cs="黑体"/>
          <w:szCs w:val="28"/>
          <w:lang w:eastAsia="zh-CN"/>
        </w:rPr>
        <w:t>（2）知识管理</w:t>
      </w:r>
    </w:p>
    <w:p w14:paraId="6BA33B69"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门户：企业级知识库系统平台，因可以自定义设置与企业文化相适应的门户页面。面向全公司的知识库，门户页面可支持展示最新知识、最热门知识以及对用户进行知识指引，根据用户信息引导用户对知识进行有效使用。</w:t>
      </w:r>
    </w:p>
    <w:p w14:paraId="702B2BDE"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知识分类：知识可分类存储、分类展示，可根据公司部门组织架构，对知识库进行分类，为每个分类进行权限设置，不同用户展示不同的分类架构。知识上传发布</w:t>
      </w:r>
      <w:r w:rsidRPr="00352BBF">
        <w:rPr>
          <w:rFonts w:ascii="仿宋" w:hAnsi="仿宋" w:cs="仿宋"/>
          <w:sz w:val="32"/>
          <w:szCs w:val="32"/>
          <w:lang w:eastAsia="zh-CN"/>
        </w:rPr>
        <w:t>时，可根据不同用户权限自动选择分类。用户可自定义创建知识分类，根据不同的使用渠道，产品特性，知识权限创建特定的知识分类体系。</w:t>
      </w:r>
    </w:p>
    <w:p w14:paraId="433EE640"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流程管理设置：可根据不同的要求，设定专有的工作流程。一</w:t>
      </w:r>
      <w:r w:rsidRPr="00352BBF">
        <w:rPr>
          <w:rFonts w:ascii="仿宋" w:hAnsi="仿宋" w:cs="仿宋"/>
          <w:sz w:val="32"/>
          <w:szCs w:val="32"/>
          <w:lang w:eastAsia="zh-CN"/>
        </w:rPr>
        <w:lastRenderedPageBreak/>
        <w:t>是基础工作流程设置，针对知识运营维护，知识应用权限管理，系统应用权限管理设置标准的工作流程。二是知识发布审批流程，知识库系统内，可根据知识管理架构，设置标准化发布审批流程。可与</w:t>
      </w:r>
      <w:r w:rsidRPr="00352BBF">
        <w:rPr>
          <w:rFonts w:ascii="仿宋" w:hAnsi="仿宋" w:cs="仿宋"/>
          <w:sz w:val="32"/>
          <w:szCs w:val="32"/>
          <w:lang w:eastAsia="zh-CN"/>
        </w:rPr>
        <w:t>OA</w:t>
      </w:r>
      <w:r w:rsidRPr="00352BBF">
        <w:rPr>
          <w:rFonts w:ascii="仿宋" w:hAnsi="仿宋" w:cs="仿宋"/>
          <w:sz w:val="32"/>
          <w:szCs w:val="32"/>
          <w:lang w:eastAsia="zh-CN"/>
        </w:rPr>
        <w:t>打通，预设固定知识审批流程，当上载一批知识时，自动触发</w:t>
      </w:r>
      <w:r w:rsidRPr="00352BBF">
        <w:rPr>
          <w:rFonts w:ascii="仿宋" w:hAnsi="仿宋" w:cs="仿宋"/>
          <w:sz w:val="32"/>
          <w:szCs w:val="32"/>
          <w:lang w:eastAsia="zh-CN"/>
        </w:rPr>
        <w:t>OA</w:t>
      </w:r>
      <w:r w:rsidRPr="00352BBF">
        <w:rPr>
          <w:rFonts w:ascii="仿宋" w:hAnsi="仿宋" w:cs="仿宋"/>
          <w:sz w:val="32"/>
          <w:szCs w:val="32"/>
          <w:lang w:eastAsia="zh-CN"/>
        </w:rPr>
        <w:t>工单进行内容审批，并于审批全部通过时，知识生效并可于相关平台使用。三是支持移动端知识审批，便于</w:t>
      </w:r>
      <w:r w:rsidRPr="00352BBF">
        <w:rPr>
          <w:rFonts w:ascii="仿宋" w:hAnsi="仿宋" w:cs="仿宋"/>
          <w:sz w:val="32"/>
          <w:szCs w:val="32"/>
          <w:lang w:eastAsia="zh-CN"/>
        </w:rPr>
        <w:t>紧急知识发布时快速移动审批。</w:t>
      </w:r>
    </w:p>
    <w:p w14:paraId="5F13EFCD"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权限管理：知识库系统平台内支持对知识管理权限、操作权限、使用权限进行统一管理。支持知识库系统平台内管理、操作编辑、浏览、下载等权限分类申请配置。支持对不同用户角色的权限进行设置管理。系统根据公司部门架构体系，对权限进行分级分类设置，用户账号开通后，可自动分配默认权限。</w:t>
      </w:r>
    </w:p>
    <w:p w14:paraId="1AE3816A"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标签管理：可对标签进行分类管理，支持用户自定义创建标签，支持对知识及创作者进行打标签。知识管理员及用户可根据标签对知识进行运营管理及应用。</w:t>
      </w:r>
    </w:p>
    <w:p w14:paraId="24E86F3D"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知识版本管理：知识发布更新时有版本发布记录，可针对不同权限用户展示；知识</w:t>
      </w:r>
      <w:r w:rsidRPr="00352BBF">
        <w:rPr>
          <w:rFonts w:ascii="仿宋" w:hAnsi="仿宋" w:cs="仿宋"/>
          <w:sz w:val="32"/>
          <w:szCs w:val="32"/>
          <w:lang w:eastAsia="zh-CN"/>
        </w:rPr>
        <w:t>的增删改查保留操作记录，或者版本修改记录，方便历史记录追踪；知识上传时，可自动标记识别不同版本，如已有相同类似内容，可做版本更新（新建一个版本</w:t>
      </w:r>
      <w:r w:rsidRPr="00352BBF">
        <w:rPr>
          <w:rFonts w:ascii="仿宋" w:hAnsi="仿宋" w:cs="仿宋"/>
          <w:sz w:val="32"/>
          <w:szCs w:val="32"/>
          <w:lang w:eastAsia="zh-CN"/>
        </w:rPr>
        <w:t>V1/V2)</w:t>
      </w:r>
      <w:r w:rsidRPr="00352BBF">
        <w:rPr>
          <w:rFonts w:ascii="仿宋" w:hAnsi="仿宋" w:cs="仿宋"/>
          <w:sz w:val="32"/>
          <w:szCs w:val="32"/>
          <w:lang w:eastAsia="zh-CN"/>
        </w:rPr>
        <w:t>。</w:t>
      </w:r>
    </w:p>
    <w:p w14:paraId="040045B0" w14:textId="77777777" w:rsidR="00966455" w:rsidRPr="00352BBF" w:rsidRDefault="00491928" w:rsidP="00491928">
      <w:pPr>
        <w:pStyle w:val="4"/>
        <w:numPr>
          <w:ilvl w:val="0"/>
          <w:numId w:val="0"/>
        </w:numPr>
        <w:spacing w:before="0" w:after="0" w:line="560" w:lineRule="exact"/>
        <w:ind w:firstLine="420"/>
        <w:rPr>
          <w:rFonts w:ascii="黑体" w:hAnsi="黑体" w:cs="黑体" w:hint="default"/>
          <w:szCs w:val="28"/>
          <w:lang w:eastAsia="zh-CN"/>
        </w:rPr>
      </w:pPr>
      <w:r w:rsidRPr="00352BBF">
        <w:rPr>
          <w:rFonts w:ascii="黑体" w:hAnsi="黑体" w:cs="黑体"/>
          <w:szCs w:val="28"/>
          <w:lang w:eastAsia="zh-CN"/>
        </w:rPr>
        <w:t>（3）知识应用</w:t>
      </w:r>
    </w:p>
    <w:p w14:paraId="197E3234" w14:textId="77777777" w:rsidR="00966455" w:rsidRPr="00352BBF" w:rsidRDefault="00492A8B">
      <w:pPr>
        <w:spacing w:line="560" w:lineRule="exact"/>
        <w:ind w:firstLineChars="200" w:firstLine="640"/>
        <w:jc w:val="both"/>
        <w:rPr>
          <w:rFonts w:hint="default"/>
          <w:sz w:val="32"/>
          <w:szCs w:val="32"/>
          <w:lang w:eastAsia="zh-CN"/>
        </w:rPr>
      </w:pPr>
      <w:r w:rsidRPr="00352BBF">
        <w:rPr>
          <w:sz w:val="32"/>
          <w:szCs w:val="32"/>
          <w:lang w:eastAsia="zh-CN"/>
        </w:rPr>
        <w:t>统一存储：统一知识出入口，公司各部知识统一存储，统一管</w:t>
      </w:r>
      <w:r w:rsidRPr="00352BBF">
        <w:rPr>
          <w:sz w:val="32"/>
          <w:szCs w:val="32"/>
          <w:lang w:eastAsia="zh-CN"/>
        </w:rPr>
        <w:lastRenderedPageBreak/>
        <w:t>理。</w:t>
      </w:r>
    </w:p>
    <w:p w14:paraId="1958B063"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lang w:eastAsia="zh-CN"/>
        </w:rPr>
      </w:pPr>
      <w:r w:rsidRPr="00352BBF">
        <w:rPr>
          <w:rFonts w:ascii="仿宋" w:eastAsia="仿宋" w:hAnsi="仿宋" w:cs="仿宋"/>
          <w:sz w:val="32"/>
          <w:szCs w:val="32"/>
          <w:lang w:eastAsia="zh-CN"/>
        </w:rPr>
        <w:t>搜索功能强大：</w:t>
      </w:r>
      <w:r w:rsidRPr="00352BBF">
        <w:rPr>
          <w:rFonts w:ascii="仿宋" w:eastAsia="仿宋" w:hAnsi="仿宋" w:cs="仿宋"/>
          <w:sz w:val="32"/>
          <w:szCs w:val="32"/>
        </w:rPr>
        <w:t>知识管理系统应提供多种搜索方式，以快速、准确地找到所需要的知识</w:t>
      </w:r>
      <w:r w:rsidRPr="00352BBF">
        <w:rPr>
          <w:rFonts w:ascii="仿宋" w:eastAsia="仿宋" w:hAnsi="仿宋" w:cs="仿宋"/>
          <w:sz w:val="32"/>
          <w:szCs w:val="32"/>
          <w:lang w:eastAsia="zh-CN"/>
        </w:rPr>
        <w:t>，</w:t>
      </w:r>
      <w:r w:rsidRPr="00352BBF">
        <w:rPr>
          <w:rFonts w:ascii="仿宋" w:eastAsia="仿宋" w:hAnsi="仿宋" w:cs="仿宋"/>
          <w:sz w:val="32"/>
          <w:szCs w:val="32"/>
        </w:rPr>
        <w:t>搜索引擎应当能够实现知识管理系统的全局搜索，</w:t>
      </w:r>
      <w:r w:rsidRPr="00352BBF">
        <w:rPr>
          <w:rFonts w:ascii="仿宋" w:eastAsia="仿宋" w:hAnsi="仿宋" w:cs="仿宋"/>
          <w:sz w:val="32"/>
          <w:szCs w:val="32"/>
          <w:lang w:eastAsia="zh-CN"/>
        </w:rPr>
        <w:t>包括知识的标题、正文、摘要等资料的搜索；支持对不同文件类型进行搜索，如</w:t>
      </w:r>
      <w:r w:rsidRPr="00352BBF">
        <w:rPr>
          <w:rFonts w:ascii="仿宋" w:eastAsia="仿宋" w:hAnsi="仿宋" w:cs="仿宋"/>
          <w:sz w:val="32"/>
          <w:szCs w:val="32"/>
          <w:lang w:eastAsia="zh-CN"/>
        </w:rPr>
        <w:t>PDF</w:t>
      </w:r>
      <w:r w:rsidRPr="00352BBF">
        <w:rPr>
          <w:rFonts w:ascii="仿宋" w:eastAsia="仿宋" w:hAnsi="仿宋" w:cs="仿宋"/>
          <w:sz w:val="32"/>
          <w:szCs w:val="32"/>
          <w:lang w:eastAsia="zh-CN"/>
        </w:rPr>
        <w:t>、</w:t>
      </w:r>
      <w:r w:rsidRPr="00352BBF">
        <w:rPr>
          <w:rFonts w:ascii="仿宋" w:eastAsia="仿宋" w:hAnsi="仿宋" w:cs="仿宋"/>
          <w:sz w:val="32"/>
          <w:szCs w:val="32"/>
          <w:lang w:eastAsia="zh-CN"/>
        </w:rPr>
        <w:t>Word</w:t>
      </w:r>
      <w:r w:rsidRPr="00352BBF">
        <w:rPr>
          <w:rFonts w:ascii="仿宋" w:eastAsia="仿宋" w:hAnsi="仿宋" w:cs="仿宋"/>
          <w:sz w:val="32"/>
          <w:szCs w:val="32"/>
          <w:lang w:eastAsia="zh-CN"/>
        </w:rPr>
        <w:t>、</w:t>
      </w:r>
      <w:r w:rsidRPr="00352BBF">
        <w:rPr>
          <w:rFonts w:ascii="仿宋" w:eastAsia="仿宋" w:hAnsi="仿宋" w:cs="仿宋"/>
          <w:sz w:val="32"/>
          <w:szCs w:val="32"/>
          <w:lang w:eastAsia="zh-CN"/>
        </w:rPr>
        <w:t>Excel</w:t>
      </w:r>
      <w:r w:rsidRPr="00352BBF">
        <w:rPr>
          <w:rFonts w:ascii="仿宋" w:eastAsia="仿宋" w:hAnsi="仿宋" w:cs="仿宋"/>
          <w:sz w:val="32"/>
          <w:szCs w:val="32"/>
          <w:lang w:eastAsia="zh-CN"/>
        </w:rPr>
        <w:t>、</w:t>
      </w:r>
      <w:r w:rsidRPr="00352BBF">
        <w:rPr>
          <w:rFonts w:ascii="仿宋" w:eastAsia="仿宋" w:hAnsi="仿宋" w:cs="仿宋"/>
          <w:sz w:val="32"/>
          <w:szCs w:val="32"/>
          <w:lang w:eastAsia="zh-CN"/>
        </w:rPr>
        <w:t>ppt</w:t>
      </w:r>
      <w:r w:rsidRPr="00352BBF">
        <w:rPr>
          <w:rFonts w:ascii="仿宋" w:eastAsia="仿宋" w:hAnsi="仿宋" w:cs="仿宋"/>
          <w:sz w:val="32"/>
          <w:szCs w:val="32"/>
          <w:lang w:eastAsia="zh-CN"/>
        </w:rPr>
        <w:t>等常用文件类型搜索；支持通过关键字搜索，缩小搜索范</w:t>
      </w:r>
      <w:r w:rsidRPr="00352BBF">
        <w:rPr>
          <w:rFonts w:ascii="仿宋" w:eastAsia="仿宋" w:hAnsi="仿宋" w:cs="仿宋"/>
          <w:sz w:val="32"/>
          <w:szCs w:val="32"/>
          <w:lang w:eastAsia="zh-CN"/>
        </w:rPr>
        <w:t>围，进准查找搜索内容，且对关键字进行高亮展示；支持应用内不同语言全局搜索，如中文简体、中文繁体、英文；搜索结果展示支持根据不同的用户权限分级分类展示；搜索性能优，支持搜索结果快速流畅展示。</w:t>
      </w:r>
    </w:p>
    <w:p w14:paraId="7A7381FB" w14:textId="5A0D1423"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展示齐全：知识可根据用户权限，按部门结构及产品业务线分级分类展示；知识门户内容专题展示可根据不同业务需求自定义配置；知识目录、知识内容在权限许可范围内，可精确到最底层；知识库内所有知识类型都支持在线预览展示，如（</w:t>
      </w:r>
      <w:r w:rsidRPr="00352BBF">
        <w:rPr>
          <w:rFonts w:ascii="仿宋" w:hAnsi="仿宋" w:cs="仿宋"/>
          <w:sz w:val="32"/>
          <w:szCs w:val="32"/>
          <w:lang w:eastAsia="zh-CN"/>
        </w:rPr>
        <w:t>Excel</w:t>
      </w:r>
      <w:r w:rsidRPr="00352BBF">
        <w:rPr>
          <w:rFonts w:ascii="仿宋" w:hAnsi="仿宋" w:cs="仿宋"/>
          <w:sz w:val="32"/>
          <w:szCs w:val="32"/>
          <w:lang w:eastAsia="zh-CN"/>
        </w:rPr>
        <w:t>、</w:t>
      </w:r>
      <w:r w:rsidRPr="00352BBF">
        <w:rPr>
          <w:rFonts w:ascii="仿宋" w:hAnsi="仿宋" w:cs="仿宋"/>
          <w:sz w:val="32"/>
          <w:szCs w:val="32"/>
          <w:lang w:eastAsia="zh-CN"/>
        </w:rPr>
        <w:t>Word</w:t>
      </w:r>
      <w:r w:rsidRPr="00352BBF">
        <w:rPr>
          <w:rFonts w:ascii="仿宋" w:hAnsi="仿宋" w:cs="仿宋"/>
          <w:sz w:val="32"/>
          <w:szCs w:val="32"/>
          <w:lang w:eastAsia="zh-CN"/>
        </w:rPr>
        <w:t>、</w:t>
      </w:r>
      <w:r w:rsidRPr="00352BBF">
        <w:rPr>
          <w:rFonts w:ascii="仿宋" w:hAnsi="仿宋" w:cs="仿宋"/>
          <w:sz w:val="32"/>
          <w:szCs w:val="32"/>
          <w:lang w:eastAsia="zh-CN"/>
        </w:rPr>
        <w:t>txt</w:t>
      </w:r>
      <w:r w:rsidRPr="00352BBF">
        <w:rPr>
          <w:rFonts w:ascii="仿宋" w:hAnsi="仿宋" w:cs="仿宋"/>
          <w:sz w:val="32"/>
          <w:szCs w:val="32"/>
          <w:lang w:eastAsia="zh-CN"/>
        </w:rPr>
        <w:t>、</w:t>
      </w:r>
      <w:r w:rsidRPr="00352BBF">
        <w:rPr>
          <w:rFonts w:ascii="仿宋" w:hAnsi="仿宋" w:cs="仿宋"/>
          <w:sz w:val="32"/>
          <w:szCs w:val="32"/>
          <w:lang w:eastAsia="zh-CN"/>
        </w:rPr>
        <w:t>XMind</w:t>
      </w:r>
      <w:r w:rsidRPr="00352BBF">
        <w:rPr>
          <w:rFonts w:ascii="仿宋" w:hAnsi="仿宋" w:cs="仿宋"/>
          <w:sz w:val="32"/>
          <w:szCs w:val="32"/>
          <w:lang w:eastAsia="zh-CN"/>
        </w:rPr>
        <w:t>、图片、视频、</w:t>
      </w:r>
      <w:r w:rsidRPr="00352BBF">
        <w:rPr>
          <w:rFonts w:ascii="仿宋" w:hAnsi="仿宋" w:cs="仿宋"/>
          <w:sz w:val="32"/>
          <w:szCs w:val="32"/>
          <w:lang w:eastAsia="zh-CN"/>
        </w:rPr>
        <w:t>HTML</w:t>
      </w:r>
      <w:r w:rsidRPr="00352BBF">
        <w:rPr>
          <w:rFonts w:ascii="仿宋" w:hAnsi="仿宋" w:cs="仿宋"/>
          <w:sz w:val="32"/>
          <w:szCs w:val="32"/>
          <w:lang w:eastAsia="zh-CN"/>
        </w:rPr>
        <w:t>、流程图、图谱等。</w:t>
      </w:r>
    </w:p>
    <w:p w14:paraId="3C4E66FB"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知识筛</w:t>
      </w:r>
      <w:r w:rsidRPr="00352BBF">
        <w:rPr>
          <w:rFonts w:ascii="仿宋" w:hAnsi="仿宋" w:cs="仿宋"/>
          <w:sz w:val="32"/>
          <w:szCs w:val="32"/>
          <w:lang w:eastAsia="zh-CN"/>
        </w:rPr>
        <w:t>选：知识库系统内，用户对知识进行查找时，可根据时间、部门、产品线、语言、按用户使用量进行筛选，如按知识发布更新时间筛选（正序、倒叙、固定时间），按不同语言中文简体、中文繁体、英文等语言筛选，可根据知识的浏览、下载等数据量来筛选。</w:t>
      </w:r>
    </w:p>
    <w:p w14:paraId="26D17B22"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知识下载：知识库系统内，支持对所有知识进行下载使用，包括单个知识下载，知识批量下载到本地等；支持根据不同的用户使</w:t>
      </w:r>
      <w:r w:rsidRPr="00352BBF">
        <w:rPr>
          <w:rFonts w:ascii="仿宋" w:hAnsi="仿宋" w:cs="仿宋"/>
          <w:sz w:val="32"/>
          <w:szCs w:val="32"/>
          <w:lang w:eastAsia="zh-CN"/>
        </w:rPr>
        <w:lastRenderedPageBreak/>
        <w:t>用权限，限制下载内容。</w:t>
      </w:r>
    </w:p>
    <w:p w14:paraId="4D6D99EC"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知识关联：知识与知识之间可建立不止一个的关联关系，对应相关知识建立连结</w:t>
      </w:r>
      <w:r w:rsidRPr="00352BBF">
        <w:rPr>
          <w:rFonts w:ascii="仿宋" w:hAnsi="仿宋" w:cs="仿宋"/>
          <w:sz w:val="32"/>
          <w:szCs w:val="32"/>
          <w:lang w:eastAsia="zh-CN"/>
        </w:rPr>
        <w:t>/</w:t>
      </w:r>
      <w:r w:rsidRPr="00352BBF">
        <w:rPr>
          <w:rFonts w:ascii="仿宋" w:hAnsi="仿宋" w:cs="仿宋"/>
          <w:sz w:val="32"/>
          <w:szCs w:val="32"/>
          <w:lang w:eastAsia="zh-CN"/>
        </w:rPr>
        <w:t>捷径，无需于不同文件夹重复上传相同的知识，维护知识来源统一。</w:t>
      </w:r>
    </w:p>
    <w:p w14:paraId="00B6D305"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系统通知：根</w:t>
      </w:r>
      <w:r w:rsidRPr="00352BBF">
        <w:rPr>
          <w:rFonts w:ascii="仿宋" w:hAnsi="仿宋" w:cs="仿宋"/>
          <w:sz w:val="32"/>
          <w:szCs w:val="32"/>
          <w:lang w:eastAsia="zh-CN"/>
        </w:rPr>
        <w:t>据已接入知识库系统的用户量及系统集成范围，来对所有权限内系统用户进行知识发布更新通知，知识系统异常通知，用户权限申请等通知。</w:t>
      </w:r>
    </w:p>
    <w:p w14:paraId="00CA29F5"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智能机器人：知识库内设有智能机器人，可以提问、解答的方式解决组织内常见的工作问题，更大程度的收集、沉淀组织内部的隐性知识；且智能机器人不限制用户使用量及使用范围。</w:t>
      </w:r>
    </w:p>
    <w:p w14:paraId="66B845E3"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多语言</w:t>
      </w:r>
      <w:r w:rsidRPr="00352BBF">
        <w:rPr>
          <w:rFonts w:ascii="仿宋" w:hAnsi="仿宋" w:cs="仿宋"/>
          <w:sz w:val="32"/>
          <w:szCs w:val="32"/>
          <w:lang w:eastAsia="zh-CN"/>
        </w:rPr>
        <w:t>:</w:t>
      </w:r>
      <w:r w:rsidRPr="00352BBF">
        <w:rPr>
          <w:rFonts w:ascii="仿宋" w:hAnsi="仿宋" w:cs="仿宋"/>
          <w:sz w:val="32"/>
          <w:szCs w:val="32"/>
          <w:lang w:eastAsia="zh-CN"/>
        </w:rPr>
        <w:t>标准的知识库系统，支持应用系统内，页面、功能按钮、基础介绍等多语言切换，如：中文简体、中文繁体，英文等。</w:t>
      </w:r>
    </w:p>
    <w:p w14:paraId="465E0F69"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知识图谱：标准的知识库系统内，支持知识图谱，知识地图等功能配置。</w:t>
      </w:r>
    </w:p>
    <w:p w14:paraId="2181F6A1" w14:textId="77777777" w:rsidR="00966455" w:rsidRPr="00352BBF" w:rsidRDefault="00491928" w:rsidP="00491928">
      <w:pPr>
        <w:pStyle w:val="4"/>
        <w:numPr>
          <w:ilvl w:val="0"/>
          <w:numId w:val="0"/>
        </w:numPr>
        <w:spacing w:before="0" w:after="0" w:line="560" w:lineRule="exact"/>
        <w:ind w:firstLine="420"/>
        <w:rPr>
          <w:rFonts w:ascii="黑体" w:hAnsi="黑体" w:cs="黑体" w:hint="default"/>
          <w:szCs w:val="28"/>
          <w:lang w:eastAsia="zh-CN"/>
        </w:rPr>
      </w:pPr>
      <w:r w:rsidRPr="00352BBF">
        <w:rPr>
          <w:rFonts w:ascii="黑体" w:hAnsi="黑体" w:cs="黑体"/>
          <w:szCs w:val="28"/>
          <w:lang w:eastAsia="zh-CN"/>
        </w:rPr>
        <w:t>（4）知识运营</w:t>
      </w:r>
    </w:p>
    <w:p w14:paraId="11DF3CE8" w14:textId="77777777" w:rsidR="00966455" w:rsidRPr="00352BBF" w:rsidRDefault="00492A8B">
      <w:pPr>
        <w:spacing w:line="560" w:lineRule="exact"/>
        <w:ind w:firstLineChars="200" w:firstLine="640"/>
        <w:jc w:val="both"/>
        <w:rPr>
          <w:rFonts w:hint="default"/>
          <w:sz w:val="32"/>
          <w:szCs w:val="32"/>
          <w:lang w:eastAsia="zh-CN"/>
        </w:rPr>
      </w:pPr>
      <w:r w:rsidRPr="00352BBF">
        <w:rPr>
          <w:sz w:val="32"/>
          <w:szCs w:val="32"/>
          <w:lang w:eastAsia="zh-CN"/>
        </w:rPr>
        <w:t>为对知识进行有效的管理和运营维护，标准的知识库系统需要有知识数据统计，系统异常监控等基础功能。</w:t>
      </w:r>
    </w:p>
    <w:p w14:paraId="3C304F85" w14:textId="77777777" w:rsidR="00966455" w:rsidRPr="00352BBF" w:rsidRDefault="00492A8B">
      <w:pPr>
        <w:spacing w:line="560" w:lineRule="exact"/>
        <w:ind w:firstLineChars="200" w:firstLine="640"/>
        <w:jc w:val="both"/>
        <w:rPr>
          <w:rFonts w:hint="default"/>
          <w:sz w:val="32"/>
          <w:szCs w:val="32"/>
          <w:lang w:eastAsia="zh-CN"/>
        </w:rPr>
      </w:pPr>
      <w:r w:rsidRPr="00352BBF">
        <w:rPr>
          <w:sz w:val="32"/>
          <w:szCs w:val="32"/>
          <w:lang w:eastAsia="zh-CN"/>
        </w:rPr>
        <w:t>知识数据统计：支持对知识进行多维度的统计，知识使用数据统计，知识发布数据统计，知识维护（增删改查）数据统计，且可根据不同的部门、时间、产品线等维度进行知识统计；支持知识数据已不同形式的报表进行数据展示统计，可支持报表定制。</w:t>
      </w:r>
    </w:p>
    <w:p w14:paraId="246786D9" w14:textId="77777777" w:rsidR="00966455" w:rsidRPr="00352BBF" w:rsidRDefault="00492A8B">
      <w:pPr>
        <w:spacing w:line="560" w:lineRule="exact"/>
        <w:ind w:firstLineChars="200" w:firstLine="640"/>
        <w:jc w:val="both"/>
        <w:rPr>
          <w:rFonts w:hint="default"/>
          <w:sz w:val="32"/>
          <w:szCs w:val="32"/>
          <w:lang w:eastAsia="zh-CN"/>
        </w:rPr>
      </w:pPr>
      <w:r w:rsidRPr="00352BBF">
        <w:rPr>
          <w:sz w:val="32"/>
          <w:szCs w:val="32"/>
          <w:lang w:eastAsia="zh-CN"/>
        </w:rPr>
        <w:lastRenderedPageBreak/>
        <w:t>数据字典：系统自带数据库字典功能，可定期更新及维护便于用户参考。</w:t>
      </w:r>
    </w:p>
    <w:p w14:paraId="32ACEB08" w14:textId="341B8519" w:rsidR="00966455" w:rsidRPr="00352BBF" w:rsidRDefault="00492A8B">
      <w:pPr>
        <w:spacing w:line="560" w:lineRule="exact"/>
        <w:ind w:firstLineChars="200" w:firstLine="640"/>
        <w:jc w:val="both"/>
        <w:rPr>
          <w:rFonts w:hint="default"/>
          <w:sz w:val="32"/>
          <w:szCs w:val="32"/>
          <w:lang w:eastAsia="zh-CN"/>
        </w:rPr>
      </w:pPr>
      <w:r w:rsidRPr="00352BBF">
        <w:rPr>
          <w:sz w:val="32"/>
          <w:szCs w:val="32"/>
          <w:lang w:eastAsia="zh-CN"/>
        </w:rPr>
        <w:t>系统监控：标准的知识库系统，为确保系统应用层，数据层的安全稳定，</w:t>
      </w:r>
      <w:r w:rsidR="00B62DAC" w:rsidRPr="00352BBF">
        <w:rPr>
          <w:sz w:val="32"/>
          <w:szCs w:val="32"/>
          <w:lang w:eastAsia="zh-CN"/>
        </w:rPr>
        <w:t>具有</w:t>
      </w:r>
      <w:r w:rsidRPr="00352BBF">
        <w:rPr>
          <w:sz w:val="32"/>
          <w:szCs w:val="32"/>
          <w:lang w:eastAsia="zh-CN"/>
        </w:rPr>
        <w:t>应用层、数据层面的监控</w:t>
      </w:r>
      <w:r w:rsidR="00B62DAC" w:rsidRPr="00352BBF">
        <w:rPr>
          <w:sz w:val="32"/>
          <w:szCs w:val="32"/>
          <w:lang w:eastAsia="zh-CN"/>
        </w:rPr>
        <w:t>能力</w:t>
      </w:r>
      <w:r w:rsidRPr="00352BBF">
        <w:rPr>
          <w:sz w:val="32"/>
          <w:szCs w:val="32"/>
          <w:lang w:eastAsia="zh-CN"/>
        </w:rPr>
        <w:t>，</w:t>
      </w:r>
      <w:r w:rsidR="00B62DAC" w:rsidRPr="00352BBF">
        <w:rPr>
          <w:sz w:val="32"/>
          <w:szCs w:val="32"/>
          <w:lang w:eastAsia="zh-CN"/>
        </w:rPr>
        <w:t>并与甲方一体化运维平台</w:t>
      </w:r>
      <w:r w:rsidR="007D3009" w:rsidRPr="00352BBF">
        <w:rPr>
          <w:sz w:val="32"/>
          <w:szCs w:val="32"/>
          <w:lang w:eastAsia="zh-CN"/>
        </w:rPr>
        <w:t>和</w:t>
      </w:r>
      <w:r w:rsidR="007D3009" w:rsidRPr="00352BBF">
        <w:rPr>
          <w:sz w:val="32"/>
          <w:szCs w:val="32"/>
          <w:lang w:eastAsia="zh-CN"/>
        </w:rPr>
        <w:t>ECC</w:t>
      </w:r>
      <w:r w:rsidR="007D3009" w:rsidRPr="00352BBF">
        <w:rPr>
          <w:sz w:val="32"/>
          <w:szCs w:val="32"/>
          <w:lang w:eastAsia="zh-CN"/>
        </w:rPr>
        <w:t>监控系统</w:t>
      </w:r>
      <w:r w:rsidR="00B62DAC" w:rsidRPr="00352BBF">
        <w:rPr>
          <w:sz w:val="32"/>
          <w:szCs w:val="32"/>
          <w:lang w:eastAsia="zh-CN"/>
        </w:rPr>
        <w:t>对接，</w:t>
      </w:r>
      <w:r w:rsidRPr="00352BBF">
        <w:rPr>
          <w:sz w:val="32"/>
          <w:szCs w:val="32"/>
          <w:lang w:eastAsia="zh-CN"/>
        </w:rPr>
        <w:t>出现异常可自动对相关系统运维人员进行通知</w:t>
      </w:r>
      <w:r w:rsidR="007D3009" w:rsidRPr="00352BBF">
        <w:rPr>
          <w:sz w:val="32"/>
          <w:szCs w:val="32"/>
          <w:lang w:eastAsia="zh-CN"/>
        </w:rPr>
        <w:t>，</w:t>
      </w:r>
      <w:r w:rsidRPr="00352BBF">
        <w:rPr>
          <w:sz w:val="32"/>
          <w:szCs w:val="32"/>
          <w:lang w:eastAsia="zh-CN"/>
        </w:rPr>
        <w:t>由监控系统对服务器应用等进行监控。</w:t>
      </w:r>
    </w:p>
    <w:p w14:paraId="2EC14E3A" w14:textId="77777777" w:rsidR="00966455" w:rsidRPr="00352BBF" w:rsidRDefault="00491928" w:rsidP="00491928">
      <w:pPr>
        <w:pStyle w:val="4"/>
        <w:numPr>
          <w:ilvl w:val="0"/>
          <w:numId w:val="0"/>
        </w:numPr>
        <w:spacing w:before="0" w:after="0" w:line="560" w:lineRule="exact"/>
        <w:ind w:firstLine="420"/>
        <w:rPr>
          <w:rFonts w:ascii="黑体" w:hAnsi="黑体" w:cs="黑体" w:hint="default"/>
          <w:szCs w:val="28"/>
          <w:lang w:eastAsia="zh-CN"/>
        </w:rPr>
      </w:pPr>
      <w:r w:rsidRPr="00352BBF">
        <w:rPr>
          <w:rFonts w:ascii="黑体" w:hAnsi="黑体" w:cs="黑体"/>
          <w:szCs w:val="28"/>
          <w:lang w:eastAsia="zh-CN"/>
        </w:rPr>
        <w:t>（5）知识培训</w:t>
      </w:r>
    </w:p>
    <w:p w14:paraId="48E2C303" w14:textId="77777777" w:rsidR="00966455" w:rsidRPr="00352BBF" w:rsidRDefault="00492A8B">
      <w:pPr>
        <w:spacing w:line="560" w:lineRule="exact"/>
        <w:ind w:firstLineChars="200" w:firstLine="640"/>
        <w:jc w:val="both"/>
        <w:rPr>
          <w:rFonts w:hint="default"/>
          <w:sz w:val="32"/>
          <w:szCs w:val="32"/>
          <w:lang w:eastAsia="zh-CN"/>
        </w:rPr>
      </w:pPr>
      <w:r w:rsidRPr="00352BBF">
        <w:rPr>
          <w:sz w:val="32"/>
          <w:szCs w:val="32"/>
          <w:lang w:eastAsia="zh-CN"/>
        </w:rPr>
        <w:t>标准的知识库产品需包含知识培训模块</w:t>
      </w:r>
      <w:r w:rsidRPr="00352BBF">
        <w:rPr>
          <w:sz w:val="32"/>
          <w:szCs w:val="32"/>
        </w:rPr>
        <w:t>提供以人为导向的角色门户及以功能导向的学习中心，实现双重导向支撑。可按角色设置学员门户、管理门户、课程中心、考试中心</w:t>
      </w:r>
      <w:r w:rsidRPr="00352BBF">
        <w:rPr>
          <w:sz w:val="32"/>
          <w:szCs w:val="32"/>
          <w:lang w:eastAsia="zh-CN"/>
        </w:rPr>
        <w:t>、</w:t>
      </w:r>
      <w:r w:rsidRPr="00352BBF">
        <w:rPr>
          <w:sz w:val="32"/>
          <w:szCs w:val="32"/>
        </w:rPr>
        <w:t>学习激励、培训指引等</w:t>
      </w:r>
      <w:r w:rsidRPr="00352BBF">
        <w:rPr>
          <w:sz w:val="32"/>
          <w:szCs w:val="32"/>
          <w:lang w:eastAsia="zh-CN"/>
        </w:rPr>
        <w:t>。</w:t>
      </w:r>
    </w:p>
    <w:p w14:paraId="3E602FEB" w14:textId="77777777" w:rsidR="00966455" w:rsidRPr="00352BBF" w:rsidRDefault="00491928" w:rsidP="00491928">
      <w:pPr>
        <w:pStyle w:val="4"/>
        <w:numPr>
          <w:ilvl w:val="0"/>
          <w:numId w:val="0"/>
        </w:numPr>
        <w:spacing w:before="0" w:after="0" w:line="560" w:lineRule="exact"/>
        <w:ind w:firstLine="420"/>
        <w:rPr>
          <w:rFonts w:ascii="黑体" w:hAnsi="黑体" w:cs="黑体" w:hint="default"/>
          <w:szCs w:val="28"/>
          <w:lang w:eastAsia="zh-CN"/>
        </w:rPr>
      </w:pPr>
      <w:r w:rsidRPr="00352BBF">
        <w:rPr>
          <w:rFonts w:ascii="黑体" w:hAnsi="黑体" w:cs="黑体"/>
          <w:szCs w:val="28"/>
          <w:lang w:eastAsia="zh-CN"/>
        </w:rPr>
        <w:t>（6）知识互动</w:t>
      </w:r>
    </w:p>
    <w:p w14:paraId="0B1B1E72" w14:textId="77777777" w:rsidR="00966455" w:rsidRPr="00352BBF" w:rsidRDefault="00492A8B">
      <w:pPr>
        <w:pStyle w:val="af"/>
        <w:spacing w:line="560" w:lineRule="exact"/>
        <w:ind w:firstLineChars="200" w:firstLine="640"/>
        <w:jc w:val="both"/>
        <w:rPr>
          <w:rFonts w:ascii="仿宋" w:eastAsia="仿宋" w:hAnsi="仿宋" w:cs="仿宋" w:hint="default"/>
          <w:sz w:val="32"/>
          <w:szCs w:val="32"/>
        </w:rPr>
      </w:pPr>
      <w:r w:rsidRPr="00352BBF">
        <w:rPr>
          <w:rFonts w:ascii="仿宋" w:eastAsia="仿宋" w:hAnsi="仿宋" w:cs="仿宋"/>
          <w:sz w:val="32"/>
          <w:szCs w:val="32"/>
        </w:rPr>
        <w:t>针对单一知识，应当支持推荐、点评、收藏、发布等互动方式。不同知识之间可以通过手动或自动的方式建立关联，如关联流程、关联文档、关联人、关联标签、同类关联、同标签关联等。针对维基知识，还应当支持协同编辑、目录管理、段</w:t>
      </w:r>
      <w:r w:rsidRPr="00352BBF">
        <w:rPr>
          <w:rFonts w:ascii="仿宋" w:eastAsia="仿宋" w:hAnsi="仿宋" w:cs="仿宋"/>
          <w:sz w:val="32"/>
          <w:szCs w:val="32"/>
        </w:rPr>
        <w:t>落点评等功能。</w:t>
      </w:r>
    </w:p>
    <w:p w14:paraId="2A6BA740" w14:textId="77777777" w:rsidR="00966455" w:rsidRPr="00352BBF" w:rsidRDefault="00492A8B">
      <w:pPr>
        <w:pStyle w:val="af"/>
        <w:spacing w:line="560" w:lineRule="exact"/>
        <w:ind w:firstLineChars="200" w:firstLine="640"/>
        <w:jc w:val="both"/>
        <w:rPr>
          <w:rFonts w:ascii="仿宋" w:eastAsia="仿宋" w:hAnsi="仿宋" w:cs="仿宋" w:hint="default"/>
          <w:sz w:val="32"/>
          <w:szCs w:val="32"/>
        </w:rPr>
      </w:pPr>
      <w:r w:rsidRPr="00352BBF">
        <w:rPr>
          <w:rFonts w:ascii="仿宋" w:eastAsia="仿宋" w:hAnsi="仿宋" w:cs="仿宋"/>
          <w:sz w:val="32"/>
          <w:szCs w:val="32"/>
        </w:rPr>
        <w:t>为了辅助隐性知识的显性化，知识管理系统应当具备知识问答和知识社区功能。</w:t>
      </w:r>
    </w:p>
    <w:p w14:paraId="7EFBFFB0" w14:textId="77777777" w:rsidR="00966455" w:rsidRPr="00352BBF" w:rsidRDefault="00492A8B">
      <w:pPr>
        <w:pStyle w:val="af"/>
        <w:spacing w:line="560" w:lineRule="exact"/>
        <w:ind w:firstLineChars="200" w:firstLine="640"/>
        <w:jc w:val="both"/>
        <w:rPr>
          <w:rFonts w:ascii="仿宋" w:eastAsia="仿宋" w:hAnsi="仿宋" w:cs="仿宋" w:hint="default"/>
          <w:sz w:val="32"/>
          <w:szCs w:val="32"/>
        </w:rPr>
      </w:pPr>
      <w:r w:rsidRPr="00352BBF">
        <w:rPr>
          <w:rFonts w:ascii="仿宋" w:eastAsia="仿宋" w:hAnsi="仿宋" w:cs="仿宋"/>
          <w:sz w:val="32"/>
          <w:szCs w:val="32"/>
        </w:rPr>
        <w:t>知识问答应当支持企业内员工在线的自由地提问和回答。在这一模块内，员工可以向所有人提问，也可向指定的专家或某个领域</w:t>
      </w:r>
      <w:r w:rsidRPr="00352BBF">
        <w:rPr>
          <w:rFonts w:ascii="仿宋" w:eastAsia="仿宋" w:hAnsi="仿宋" w:cs="仿宋"/>
          <w:sz w:val="32"/>
          <w:szCs w:val="32"/>
        </w:rPr>
        <w:lastRenderedPageBreak/>
        <w:t>下的所有专家进行提问，充分地利用组织专家资源。被指定的专家应当能收到通知。回答问题应当能获得积分，既帮助了他人，又有可能获得悬赏值。同时所有问答的内容保留下来，也是企业隐性知识的沉淀。问答还应当支持分类和查询。</w:t>
      </w:r>
    </w:p>
    <w:p w14:paraId="248D010B" w14:textId="77777777" w:rsidR="00966455" w:rsidRPr="00352BBF" w:rsidRDefault="00492A8B">
      <w:pPr>
        <w:pStyle w:val="af"/>
        <w:spacing w:line="560" w:lineRule="exact"/>
        <w:ind w:firstLineChars="200" w:firstLine="640"/>
        <w:jc w:val="both"/>
        <w:rPr>
          <w:rFonts w:ascii="仿宋" w:eastAsia="仿宋" w:hAnsi="仿宋" w:cs="仿宋" w:hint="default"/>
          <w:sz w:val="32"/>
          <w:szCs w:val="32"/>
        </w:rPr>
      </w:pPr>
      <w:r w:rsidRPr="00352BBF">
        <w:rPr>
          <w:rFonts w:ascii="仿宋" w:eastAsia="仿宋" w:hAnsi="仿宋" w:cs="仿宋"/>
          <w:sz w:val="32"/>
          <w:szCs w:val="32"/>
        </w:rPr>
        <w:t>为了方便员工找到特定专家答疑解惑，还需要实现专家的统一管理和查询功能。通过建立专家信息库实现对专家基</w:t>
      </w:r>
      <w:r w:rsidRPr="00352BBF">
        <w:rPr>
          <w:rFonts w:ascii="仿宋" w:eastAsia="仿宋" w:hAnsi="仿宋" w:cs="仿宋"/>
          <w:sz w:val="32"/>
          <w:szCs w:val="32"/>
        </w:rPr>
        <w:t>本信息进行管理和展现，展现内容包括专家的简介、部分履历，方便各单元定位需要的专家以解决相关的技术问题。</w:t>
      </w:r>
    </w:p>
    <w:p w14:paraId="506DD172" w14:textId="77777777" w:rsidR="00966455" w:rsidRPr="00352BBF" w:rsidRDefault="00492A8B">
      <w:pPr>
        <w:pStyle w:val="af"/>
        <w:spacing w:line="560" w:lineRule="exact"/>
        <w:ind w:firstLineChars="200" w:firstLine="640"/>
        <w:jc w:val="both"/>
        <w:rPr>
          <w:rFonts w:hint="default"/>
          <w:lang w:eastAsia="zh-CN"/>
        </w:rPr>
      </w:pPr>
      <w:r w:rsidRPr="00352BBF">
        <w:rPr>
          <w:rFonts w:ascii="仿宋" w:eastAsia="仿宋" w:hAnsi="仿宋" w:cs="仿宋"/>
          <w:sz w:val="32"/>
          <w:szCs w:val="32"/>
        </w:rPr>
        <w:t>为了支持隐性知识的沉淀和分享，在知识管理系统上还需要构建在线社区团队，通过开展各主题团队间的沟通交流</w:t>
      </w:r>
      <w:r w:rsidRPr="00352BBF">
        <w:rPr>
          <w:rFonts w:ascii="仿宋" w:eastAsia="仿宋" w:hAnsi="仿宋" w:cs="仿宋"/>
          <w:sz w:val="32"/>
          <w:szCs w:val="32"/>
        </w:rPr>
        <w:t>(</w:t>
      </w:r>
      <w:r w:rsidRPr="00352BBF">
        <w:rPr>
          <w:rFonts w:ascii="仿宋" w:eastAsia="仿宋" w:hAnsi="仿宋" w:cs="仿宋"/>
          <w:sz w:val="32"/>
          <w:szCs w:val="32"/>
        </w:rPr>
        <w:t>比如科研项目内部讨论</w:t>
      </w:r>
      <w:r w:rsidRPr="00352BBF">
        <w:rPr>
          <w:rFonts w:ascii="仿宋" w:eastAsia="仿宋" w:hAnsi="仿宋" w:cs="仿宋"/>
          <w:sz w:val="32"/>
          <w:szCs w:val="32"/>
        </w:rPr>
        <w:t xml:space="preserve">) </w:t>
      </w:r>
      <w:r w:rsidRPr="00352BBF">
        <w:rPr>
          <w:rFonts w:ascii="仿宋" w:eastAsia="仿宋" w:hAnsi="仿宋" w:cs="仿宋"/>
          <w:sz w:val="32"/>
          <w:szCs w:val="32"/>
        </w:rPr>
        <w:t>、资料共享、任务分配、日程安排，促使各团队活动中产生的过程知识进行沉淀，实现团队知识向组织知识转换。主要包含圈子、话题、图册、投票、活动、文件等功能。</w:t>
      </w:r>
    </w:p>
    <w:p w14:paraId="2008E313" w14:textId="77777777" w:rsidR="00966455" w:rsidRPr="00352BBF" w:rsidRDefault="00492A8B">
      <w:pPr>
        <w:pStyle w:val="30"/>
        <w:numPr>
          <w:ilvl w:val="2"/>
          <w:numId w:val="0"/>
        </w:numPr>
        <w:spacing w:before="0" w:after="0" w:line="560" w:lineRule="exact"/>
        <w:rPr>
          <w:rFonts w:ascii="黑体" w:eastAsia="黑体" w:hAnsi="黑体" w:cs="黑体" w:hint="default"/>
          <w:sz w:val="28"/>
          <w:szCs w:val="28"/>
          <w:lang w:eastAsia="zh-CN"/>
        </w:rPr>
      </w:pPr>
      <w:r w:rsidRPr="00352BBF">
        <w:rPr>
          <w:rFonts w:ascii="黑体" w:eastAsia="黑体" w:hAnsi="黑体" w:cs="黑体"/>
          <w:sz w:val="28"/>
          <w:szCs w:val="28"/>
          <w:lang w:eastAsia="zh-CN"/>
        </w:rPr>
        <w:t>2.3</w:t>
      </w:r>
      <w:r w:rsidRPr="00352BBF">
        <w:rPr>
          <w:rFonts w:ascii="黑体" w:eastAsia="黑体" w:hAnsi="黑体" w:cs="黑体"/>
          <w:sz w:val="28"/>
          <w:szCs w:val="28"/>
          <w:lang w:eastAsia="zh-CN"/>
        </w:rPr>
        <w:t>系统部署和实施要求</w:t>
      </w:r>
    </w:p>
    <w:p w14:paraId="0FFC0F85" w14:textId="48B4C626" w:rsidR="00966455" w:rsidRPr="00352BBF" w:rsidRDefault="00F95F4F">
      <w:pPr>
        <w:spacing w:line="560" w:lineRule="exact"/>
        <w:ind w:firstLineChars="200" w:firstLine="640"/>
        <w:jc w:val="both"/>
        <w:rPr>
          <w:rFonts w:ascii="仿宋" w:hAnsi="仿宋" w:cs="仿宋" w:hint="default"/>
          <w:sz w:val="32"/>
          <w:szCs w:val="32"/>
          <w:lang w:eastAsia="zh-CN"/>
        </w:rPr>
      </w:pPr>
      <w:r>
        <w:rPr>
          <w:rFonts w:ascii="仿宋" w:hAnsi="仿宋" w:cs="仿宋"/>
          <w:sz w:val="32"/>
          <w:szCs w:val="32"/>
          <w:lang w:eastAsia="zh-CN"/>
        </w:rPr>
        <w:t>部署要求：支持多种部署方式，私有化部署</w:t>
      </w:r>
      <w:r w:rsidR="008125EE">
        <w:rPr>
          <w:rFonts w:ascii="仿宋" w:hAnsi="仿宋" w:cs="仿宋"/>
          <w:sz w:val="32"/>
          <w:szCs w:val="32"/>
          <w:lang w:eastAsia="zh-CN"/>
        </w:rPr>
        <w:t>和</w:t>
      </w:r>
      <w:r w:rsidR="00492A8B" w:rsidRPr="00352BBF">
        <w:rPr>
          <w:rFonts w:ascii="仿宋" w:hAnsi="仿宋" w:cs="仿宋"/>
          <w:sz w:val="32"/>
          <w:szCs w:val="32"/>
          <w:lang w:eastAsia="zh-CN"/>
        </w:rPr>
        <w:t>公有化部署；</w:t>
      </w:r>
      <w:r w:rsidR="008125EE">
        <w:rPr>
          <w:rFonts w:ascii="仿宋" w:hAnsi="仿宋" w:cs="仿宋"/>
          <w:sz w:val="32"/>
          <w:szCs w:val="32"/>
          <w:lang w:eastAsia="zh-CN"/>
        </w:rPr>
        <w:t>需提供香港、澳门、印尼、新加坡四</w:t>
      </w:r>
      <w:r w:rsidR="00492A8B" w:rsidRPr="00352BBF">
        <w:rPr>
          <w:rFonts w:ascii="仿宋" w:hAnsi="仿宋" w:cs="仿宋"/>
          <w:sz w:val="32"/>
          <w:szCs w:val="32"/>
          <w:lang w:eastAsia="zh-CN"/>
        </w:rPr>
        <w:t>地部署；支持国产化部署，兼容麒麟</w:t>
      </w:r>
      <w:r w:rsidR="00492A8B" w:rsidRPr="00352BBF">
        <w:rPr>
          <w:rFonts w:ascii="仿宋" w:hAnsi="仿宋" w:cs="仿宋"/>
          <w:sz w:val="32"/>
          <w:szCs w:val="32"/>
          <w:lang w:eastAsia="zh-CN"/>
        </w:rPr>
        <w:t>v7</w:t>
      </w:r>
      <w:r w:rsidR="00492A8B" w:rsidRPr="00352BBF">
        <w:rPr>
          <w:rFonts w:ascii="仿宋" w:hAnsi="仿宋" w:cs="仿宋"/>
          <w:sz w:val="32"/>
          <w:szCs w:val="32"/>
          <w:lang w:eastAsia="zh-CN"/>
        </w:rPr>
        <w:t>及以上国产化系统。</w:t>
      </w:r>
    </w:p>
    <w:p w14:paraId="53EC1CF5" w14:textId="3D2EF028"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实施要求：供应商需要负责完成</w:t>
      </w:r>
      <w:r w:rsidRPr="00352BBF">
        <w:rPr>
          <w:rFonts w:ascii="仿宋" w:hAnsi="仿宋" w:cs="仿宋"/>
          <w:sz w:val="32"/>
          <w:szCs w:val="32"/>
          <w:lang w:eastAsia="zh-CN"/>
        </w:rPr>
        <w:t>测试环境</w:t>
      </w:r>
      <w:r w:rsidR="00650415" w:rsidRPr="00352BBF">
        <w:rPr>
          <w:rFonts w:ascii="仿宋" w:hAnsi="仿宋" w:cs="仿宋"/>
          <w:sz w:val="32"/>
          <w:szCs w:val="32"/>
          <w:lang w:eastAsia="zh-CN"/>
        </w:rPr>
        <w:t>、</w:t>
      </w:r>
      <w:r w:rsidRPr="00352BBF">
        <w:rPr>
          <w:rFonts w:ascii="仿宋" w:hAnsi="仿宋" w:cs="仿宋"/>
          <w:sz w:val="32"/>
          <w:szCs w:val="32"/>
          <w:lang w:eastAsia="zh-CN"/>
        </w:rPr>
        <w:t>生产环境</w:t>
      </w:r>
      <w:r w:rsidR="00650415" w:rsidRPr="00352BBF">
        <w:rPr>
          <w:rFonts w:ascii="仿宋" w:hAnsi="仿宋" w:cs="仿宋"/>
          <w:sz w:val="32"/>
          <w:szCs w:val="32"/>
          <w:lang w:eastAsia="zh-CN"/>
        </w:rPr>
        <w:t>等</w:t>
      </w:r>
      <w:r w:rsidR="00E14C64">
        <w:rPr>
          <w:rFonts w:ascii="仿宋" w:hAnsi="仿宋" w:cs="仿宋"/>
          <w:sz w:val="32"/>
          <w:szCs w:val="32"/>
          <w:lang w:eastAsia="zh-CN"/>
        </w:rPr>
        <w:t>每个地区</w:t>
      </w:r>
      <w:r w:rsidR="00650415" w:rsidRPr="00352BBF">
        <w:rPr>
          <w:rFonts w:ascii="仿宋" w:hAnsi="仿宋" w:cs="仿宋"/>
          <w:sz w:val="32"/>
          <w:szCs w:val="32"/>
          <w:lang w:eastAsia="zh-CN"/>
        </w:rPr>
        <w:t>3套环境</w:t>
      </w:r>
      <w:r w:rsidRPr="00352BBF">
        <w:rPr>
          <w:rFonts w:ascii="仿宋" w:hAnsi="仿宋" w:cs="仿宋"/>
          <w:sz w:val="32"/>
          <w:szCs w:val="32"/>
          <w:lang w:eastAsia="zh-CN"/>
        </w:rPr>
        <w:t>部署验证，</w:t>
      </w:r>
      <w:bookmarkStart w:id="12" w:name="_GoBack"/>
      <w:bookmarkEnd w:id="12"/>
      <w:r w:rsidRPr="00352BBF">
        <w:rPr>
          <w:rFonts w:ascii="仿宋" w:hAnsi="仿宋" w:cs="仿宋"/>
          <w:sz w:val="32"/>
          <w:szCs w:val="32"/>
          <w:lang w:eastAsia="zh-CN"/>
        </w:rPr>
        <w:t>确保产品交付质量满足企业验收标准；本期完成试点项目全媒体联络中心系统集成对接，确保全媒体联络中心</w:t>
      </w:r>
      <w:r w:rsidRPr="00352BBF">
        <w:rPr>
          <w:rFonts w:ascii="仿宋" w:hAnsi="仿宋" w:cs="仿宋"/>
          <w:sz w:val="32"/>
          <w:szCs w:val="32"/>
          <w:lang w:eastAsia="zh-CN"/>
        </w:rPr>
        <w:lastRenderedPageBreak/>
        <w:t>系统可对知识库系统平台进行调用；本期协助公司搭建基础的知识库架构体系，权限管理体系，流程管理体系。</w:t>
      </w:r>
    </w:p>
    <w:p w14:paraId="241FD353" w14:textId="77777777" w:rsidR="00966455" w:rsidRPr="00352BBF" w:rsidRDefault="00492A8B">
      <w:pPr>
        <w:pStyle w:val="30"/>
        <w:numPr>
          <w:ilvl w:val="2"/>
          <w:numId w:val="0"/>
        </w:numPr>
        <w:spacing w:before="0" w:after="0" w:line="560" w:lineRule="exact"/>
        <w:rPr>
          <w:rFonts w:ascii="黑体" w:eastAsia="黑体" w:hAnsi="黑体" w:cs="黑体" w:hint="default"/>
          <w:sz w:val="28"/>
          <w:szCs w:val="28"/>
          <w:lang w:eastAsia="zh-CN"/>
        </w:rPr>
      </w:pPr>
      <w:r w:rsidRPr="00352BBF">
        <w:rPr>
          <w:rFonts w:ascii="黑体" w:eastAsia="黑体" w:hAnsi="黑体" w:cs="黑体"/>
          <w:sz w:val="28"/>
          <w:szCs w:val="28"/>
          <w:lang w:eastAsia="zh-CN"/>
        </w:rPr>
        <w:t>2.4</w:t>
      </w:r>
      <w:r w:rsidRPr="00352BBF">
        <w:rPr>
          <w:rFonts w:ascii="黑体" w:eastAsia="黑体" w:hAnsi="黑体" w:cs="黑体"/>
          <w:sz w:val="28"/>
          <w:szCs w:val="28"/>
          <w:lang w:eastAsia="zh-CN"/>
        </w:rPr>
        <w:t>性能要求</w:t>
      </w:r>
    </w:p>
    <w:p w14:paraId="73FAD557" w14:textId="77777777" w:rsidR="00966455" w:rsidRPr="00352BBF" w:rsidRDefault="00492A8B">
      <w:pPr>
        <w:numPr>
          <w:ilvl w:val="0"/>
          <w:numId w:val="6"/>
        </w:numPr>
        <w:spacing w:line="560" w:lineRule="exact"/>
        <w:ind w:firstLineChars="200" w:firstLine="640"/>
        <w:rPr>
          <w:rFonts w:ascii="仿宋" w:hAnsi="仿宋" w:cs="仿宋" w:hint="default"/>
          <w:sz w:val="32"/>
          <w:szCs w:val="32"/>
          <w:lang w:eastAsia="zh-CN"/>
        </w:rPr>
      </w:pPr>
      <w:r w:rsidRPr="00352BBF">
        <w:rPr>
          <w:rFonts w:ascii="仿宋" w:hAnsi="仿宋" w:cs="仿宋"/>
          <w:sz w:val="32"/>
          <w:szCs w:val="32"/>
          <w:lang w:eastAsia="zh-CN"/>
        </w:rPr>
        <w:t>系统必须支持</w:t>
      </w:r>
      <w:r w:rsidRPr="00352BBF">
        <w:rPr>
          <w:rFonts w:ascii="仿宋" w:hAnsi="仿宋" w:cs="仿宋"/>
          <w:sz w:val="32"/>
          <w:szCs w:val="32"/>
          <w:lang w:eastAsia="zh-CN"/>
        </w:rPr>
        <w:t>7*24</w:t>
      </w:r>
      <w:r w:rsidRPr="00352BBF">
        <w:rPr>
          <w:rFonts w:ascii="仿宋" w:hAnsi="仿宋" w:cs="仿宋"/>
          <w:sz w:val="32"/>
          <w:szCs w:val="32"/>
          <w:lang w:eastAsia="zh-CN"/>
        </w:rPr>
        <w:t>小时稳定运行</w:t>
      </w:r>
    </w:p>
    <w:p w14:paraId="78D761AA" w14:textId="0A548C72" w:rsidR="00966455" w:rsidRPr="00352BBF" w:rsidRDefault="00492A8B">
      <w:pPr>
        <w:numPr>
          <w:ilvl w:val="0"/>
          <w:numId w:val="6"/>
        </w:numPr>
        <w:spacing w:line="560" w:lineRule="exact"/>
        <w:ind w:firstLineChars="200" w:firstLine="640"/>
        <w:rPr>
          <w:rFonts w:ascii="仿宋" w:hAnsi="仿宋" w:cs="仿宋" w:hint="default"/>
          <w:sz w:val="32"/>
          <w:szCs w:val="32"/>
          <w:lang w:eastAsia="zh-CN"/>
        </w:rPr>
      </w:pPr>
      <w:r w:rsidRPr="00352BBF">
        <w:rPr>
          <w:rFonts w:ascii="仿宋" w:hAnsi="仿宋" w:cs="仿宋"/>
          <w:sz w:val="32"/>
          <w:szCs w:val="32"/>
        </w:rPr>
        <w:t>注册用户数应满足大于</w:t>
      </w:r>
      <w:r w:rsidR="001C6F71" w:rsidRPr="00352BBF">
        <w:rPr>
          <w:rFonts w:ascii="仿宋" w:hAnsi="仿宋" w:cs="仿宋" w:hint="default"/>
          <w:sz w:val="32"/>
          <w:szCs w:val="32"/>
          <w:lang w:eastAsia="zh-CN"/>
        </w:rPr>
        <w:t>10</w:t>
      </w:r>
      <w:r w:rsidRPr="00352BBF">
        <w:rPr>
          <w:rFonts w:ascii="仿宋" w:hAnsi="仿宋" w:cs="仿宋"/>
          <w:sz w:val="32"/>
          <w:szCs w:val="32"/>
          <w:lang w:eastAsia="zh-CN"/>
        </w:rPr>
        <w:t>000</w:t>
      </w:r>
      <w:r w:rsidRPr="00352BBF">
        <w:rPr>
          <w:rFonts w:ascii="仿宋" w:hAnsi="仿宋" w:cs="仿宋"/>
          <w:sz w:val="32"/>
          <w:szCs w:val="32"/>
        </w:rPr>
        <w:t>人，并发数不低于</w:t>
      </w:r>
      <w:r w:rsidRPr="00352BBF">
        <w:rPr>
          <w:rFonts w:ascii="仿宋" w:hAnsi="仿宋" w:cs="仿宋"/>
          <w:sz w:val="32"/>
          <w:szCs w:val="32"/>
        </w:rPr>
        <w:t>500</w:t>
      </w:r>
      <w:r w:rsidRPr="00352BBF">
        <w:rPr>
          <w:rFonts w:ascii="仿宋" w:hAnsi="仿宋" w:cs="仿宋"/>
          <w:sz w:val="32"/>
          <w:szCs w:val="32"/>
        </w:rPr>
        <w:t>人</w:t>
      </w:r>
    </w:p>
    <w:p w14:paraId="79CAA8B8" w14:textId="3692E4DE" w:rsidR="00966455" w:rsidRPr="00352BBF" w:rsidRDefault="00492A8B">
      <w:pPr>
        <w:numPr>
          <w:ilvl w:val="0"/>
          <w:numId w:val="6"/>
        </w:numPr>
        <w:spacing w:line="560" w:lineRule="exact"/>
        <w:ind w:firstLineChars="200" w:firstLine="640"/>
        <w:rPr>
          <w:rFonts w:ascii="仿宋" w:hAnsi="仿宋" w:cs="仿宋" w:hint="default"/>
          <w:sz w:val="32"/>
          <w:szCs w:val="32"/>
          <w:lang w:eastAsia="zh-CN"/>
        </w:rPr>
      </w:pPr>
      <w:r w:rsidRPr="00352BBF">
        <w:rPr>
          <w:rFonts w:ascii="仿宋" w:hAnsi="仿宋" w:cs="仿宋"/>
          <w:sz w:val="32"/>
          <w:szCs w:val="32"/>
        </w:rPr>
        <w:t>知识管理系统的一般页面响应时间（从开始装载到完全显示）不</w:t>
      </w:r>
      <w:r w:rsidRPr="00352BBF">
        <w:rPr>
          <w:rFonts w:ascii="仿宋" w:hAnsi="仿宋" w:cs="仿宋"/>
          <w:sz w:val="32"/>
          <w:szCs w:val="32"/>
        </w:rPr>
        <w:t>大于</w:t>
      </w:r>
      <w:r w:rsidR="00BB1BFC" w:rsidRPr="00352BBF">
        <w:rPr>
          <w:rFonts w:ascii="仿宋" w:hAnsi="仿宋" w:cs="仿宋" w:hint="default"/>
          <w:sz w:val="32"/>
          <w:szCs w:val="32"/>
        </w:rPr>
        <w:t>2</w:t>
      </w:r>
      <w:r w:rsidRPr="00352BBF">
        <w:rPr>
          <w:rFonts w:ascii="仿宋" w:hAnsi="仿宋" w:cs="仿宋"/>
          <w:sz w:val="32"/>
          <w:szCs w:val="32"/>
        </w:rPr>
        <w:t>秒；知识管理系统在进行全系统全文检索时的响应时间不大于</w:t>
      </w:r>
      <w:r w:rsidR="00C91D44" w:rsidRPr="00352BBF">
        <w:rPr>
          <w:rFonts w:ascii="仿宋" w:hAnsi="仿宋" w:cs="仿宋" w:hint="default"/>
          <w:sz w:val="32"/>
          <w:szCs w:val="32"/>
          <w:lang w:eastAsia="zh-CN"/>
        </w:rPr>
        <w:t>2</w:t>
      </w:r>
      <w:r w:rsidRPr="00352BBF">
        <w:rPr>
          <w:rFonts w:ascii="仿宋" w:hAnsi="仿宋" w:cs="仿宋"/>
          <w:sz w:val="32"/>
          <w:szCs w:val="32"/>
        </w:rPr>
        <w:t>秒。</w:t>
      </w:r>
    </w:p>
    <w:p w14:paraId="6EB7A5AF" w14:textId="77777777" w:rsidR="00966455" w:rsidRPr="00352BBF" w:rsidRDefault="00492A8B">
      <w:pPr>
        <w:numPr>
          <w:ilvl w:val="0"/>
          <w:numId w:val="6"/>
        </w:numPr>
        <w:spacing w:line="560" w:lineRule="exact"/>
        <w:ind w:firstLineChars="200" w:firstLine="640"/>
        <w:rPr>
          <w:rFonts w:ascii="仿宋" w:hAnsi="仿宋" w:cs="仿宋" w:hint="default"/>
          <w:sz w:val="32"/>
          <w:szCs w:val="32"/>
          <w:lang w:eastAsia="zh-CN"/>
        </w:rPr>
      </w:pPr>
      <w:r w:rsidRPr="00352BBF">
        <w:rPr>
          <w:rFonts w:ascii="仿宋" w:hAnsi="仿宋" w:cs="仿宋"/>
          <w:sz w:val="32"/>
          <w:szCs w:val="32"/>
          <w:lang w:eastAsia="zh-CN"/>
        </w:rPr>
        <w:t>系统能够支持</w:t>
      </w:r>
      <w:r w:rsidRPr="00352BBF">
        <w:rPr>
          <w:rFonts w:ascii="仿宋" w:hAnsi="仿宋" w:cs="仿宋"/>
          <w:sz w:val="32"/>
          <w:szCs w:val="32"/>
          <w:lang w:eastAsia="zh-CN"/>
        </w:rPr>
        <w:t>500</w:t>
      </w:r>
      <w:r w:rsidRPr="00352BBF">
        <w:rPr>
          <w:rFonts w:ascii="仿宋" w:hAnsi="仿宋" w:cs="仿宋"/>
          <w:sz w:val="32"/>
          <w:szCs w:val="32"/>
          <w:lang w:eastAsia="zh-CN"/>
        </w:rPr>
        <w:t>人以上高并发使用，对长期积累的知识数据量、增加的用户数量能够持续不断的进行兼容。</w:t>
      </w:r>
    </w:p>
    <w:p w14:paraId="165C1ABF" w14:textId="7A2891A2" w:rsidR="00966455" w:rsidRPr="00352BBF" w:rsidRDefault="00492A8B">
      <w:pPr>
        <w:numPr>
          <w:ilvl w:val="0"/>
          <w:numId w:val="6"/>
        </w:numPr>
        <w:spacing w:line="560" w:lineRule="exact"/>
        <w:ind w:firstLineChars="200" w:firstLine="640"/>
        <w:rPr>
          <w:rFonts w:ascii="仿宋" w:hAnsi="仿宋" w:cs="仿宋" w:hint="default"/>
          <w:sz w:val="32"/>
          <w:szCs w:val="32"/>
          <w:lang w:eastAsia="zh-CN"/>
        </w:rPr>
      </w:pPr>
      <w:r w:rsidRPr="00352BBF">
        <w:rPr>
          <w:rFonts w:ascii="仿宋" w:hAnsi="仿宋" w:cs="仿宋"/>
          <w:sz w:val="32"/>
          <w:szCs w:val="32"/>
          <w:lang w:eastAsia="zh-CN"/>
        </w:rPr>
        <w:t>系统应该具有很强的防错、抗错能力。在</w:t>
      </w:r>
      <w:r w:rsidRPr="00352BBF">
        <w:rPr>
          <w:rFonts w:ascii="仿宋" w:hAnsi="仿宋" w:cs="仿宋"/>
          <w:sz w:val="32"/>
          <w:szCs w:val="32"/>
          <w:lang w:eastAsia="zh-CN"/>
        </w:rPr>
        <w:t>7</w:t>
      </w:r>
      <w:r w:rsidRPr="00352BBF">
        <w:rPr>
          <w:rFonts w:ascii="仿宋" w:hAnsi="仿宋" w:cs="仿宋"/>
          <w:sz w:val="32"/>
          <w:szCs w:val="32"/>
          <w:lang w:eastAsia="zh-CN"/>
        </w:rPr>
        <w:t>×</w:t>
      </w:r>
      <w:r w:rsidRPr="00352BBF">
        <w:rPr>
          <w:rFonts w:ascii="仿宋" w:hAnsi="仿宋" w:cs="仿宋"/>
          <w:sz w:val="32"/>
          <w:szCs w:val="32"/>
          <w:lang w:eastAsia="zh-CN"/>
        </w:rPr>
        <w:t>24</w:t>
      </w:r>
      <w:r w:rsidRPr="00352BBF">
        <w:rPr>
          <w:rFonts w:ascii="仿宋" w:hAnsi="仿宋" w:cs="仿宋"/>
          <w:sz w:val="32"/>
          <w:szCs w:val="32"/>
          <w:lang w:eastAsia="zh-CN"/>
        </w:rPr>
        <w:t>连续运行情况下，系统可靠性达到</w:t>
      </w:r>
      <w:r w:rsidRPr="00352BBF">
        <w:rPr>
          <w:rFonts w:ascii="仿宋" w:hAnsi="仿宋" w:cs="仿宋"/>
          <w:sz w:val="32"/>
          <w:szCs w:val="32"/>
          <w:lang w:eastAsia="zh-CN"/>
        </w:rPr>
        <w:t>99.99%</w:t>
      </w:r>
      <w:r w:rsidRPr="00352BBF">
        <w:rPr>
          <w:rFonts w:ascii="仿宋" w:hAnsi="仿宋" w:cs="仿宋"/>
          <w:sz w:val="32"/>
          <w:szCs w:val="32"/>
          <w:lang w:eastAsia="zh-CN"/>
        </w:rPr>
        <w:t>。</w:t>
      </w:r>
    </w:p>
    <w:p w14:paraId="667AC1B7" w14:textId="5BC18026" w:rsidR="00966455" w:rsidRPr="00352BBF" w:rsidRDefault="00492A8B">
      <w:pPr>
        <w:numPr>
          <w:ilvl w:val="0"/>
          <w:numId w:val="6"/>
        </w:numPr>
        <w:spacing w:line="560" w:lineRule="exact"/>
        <w:ind w:firstLineChars="200" w:firstLine="640"/>
        <w:rPr>
          <w:rFonts w:ascii="仿宋" w:hAnsi="仿宋" w:cs="仿宋" w:hint="default"/>
          <w:sz w:val="32"/>
          <w:szCs w:val="32"/>
          <w:lang w:eastAsia="zh-CN"/>
        </w:rPr>
      </w:pPr>
      <w:r w:rsidRPr="00352BBF">
        <w:rPr>
          <w:rFonts w:ascii="仿宋" w:hAnsi="仿宋" w:cs="仿宋"/>
          <w:sz w:val="32"/>
          <w:szCs w:val="32"/>
          <w:lang w:eastAsia="zh-CN"/>
        </w:rPr>
        <w:t>对于如何保障业务连续性方面有比较完善成熟的应对方案。</w:t>
      </w:r>
    </w:p>
    <w:p w14:paraId="295E20DA" w14:textId="42D145F4" w:rsidR="002C38DC" w:rsidRPr="00352BBF" w:rsidRDefault="002C38DC">
      <w:pPr>
        <w:numPr>
          <w:ilvl w:val="0"/>
          <w:numId w:val="6"/>
        </w:numPr>
        <w:spacing w:line="560" w:lineRule="exact"/>
        <w:ind w:firstLineChars="200" w:firstLine="640"/>
        <w:rPr>
          <w:rFonts w:ascii="仿宋" w:hAnsi="仿宋" w:cs="仿宋" w:hint="default"/>
          <w:sz w:val="32"/>
          <w:szCs w:val="32"/>
          <w:lang w:eastAsia="zh-CN"/>
        </w:rPr>
      </w:pPr>
      <w:r w:rsidRPr="00352BBF">
        <w:rPr>
          <w:rFonts w:ascii="仿宋" w:hAnsi="仿宋" w:cs="仿宋"/>
          <w:sz w:val="32"/>
          <w:szCs w:val="32"/>
          <w:lang w:eastAsia="zh-CN"/>
        </w:rPr>
        <w:t>R</w:t>
      </w:r>
      <w:r w:rsidRPr="00352BBF">
        <w:rPr>
          <w:rFonts w:ascii="仿宋" w:hAnsi="仿宋" w:cs="仿宋" w:hint="default"/>
          <w:sz w:val="32"/>
          <w:szCs w:val="32"/>
          <w:lang w:eastAsia="zh-CN"/>
        </w:rPr>
        <w:t>TO&lt;=</w:t>
      </w:r>
      <w:r w:rsidR="00C01E43" w:rsidRPr="00352BBF">
        <w:rPr>
          <w:rFonts w:ascii="仿宋" w:hAnsi="仿宋" w:cs="仿宋" w:hint="default"/>
          <w:sz w:val="32"/>
          <w:szCs w:val="32"/>
          <w:lang w:eastAsia="zh-CN"/>
        </w:rPr>
        <w:t>2</w:t>
      </w:r>
      <w:r w:rsidRPr="00352BBF">
        <w:rPr>
          <w:rFonts w:ascii="仿宋" w:hAnsi="仿宋" w:cs="仿宋"/>
          <w:sz w:val="32"/>
          <w:szCs w:val="32"/>
          <w:lang w:eastAsia="zh-CN"/>
        </w:rPr>
        <w:t>小时，R</w:t>
      </w:r>
      <w:r w:rsidRPr="00352BBF">
        <w:rPr>
          <w:rFonts w:ascii="仿宋" w:hAnsi="仿宋" w:cs="仿宋" w:hint="default"/>
          <w:sz w:val="32"/>
          <w:szCs w:val="32"/>
          <w:lang w:eastAsia="zh-CN"/>
        </w:rPr>
        <w:t>PO=</w:t>
      </w:r>
      <w:r w:rsidR="00566155" w:rsidRPr="00352BBF">
        <w:rPr>
          <w:rFonts w:ascii="仿宋" w:hAnsi="仿宋" w:cs="仿宋" w:hint="default"/>
          <w:sz w:val="32"/>
          <w:szCs w:val="32"/>
          <w:lang w:eastAsia="zh-CN"/>
        </w:rPr>
        <w:t>0</w:t>
      </w:r>
      <w:r w:rsidRPr="00352BBF">
        <w:rPr>
          <w:rFonts w:ascii="仿宋" w:hAnsi="仿宋" w:cs="仿宋"/>
          <w:sz w:val="32"/>
          <w:szCs w:val="32"/>
          <w:lang w:eastAsia="zh-CN"/>
        </w:rPr>
        <w:t>小时</w:t>
      </w:r>
      <w:r w:rsidR="006C6D60" w:rsidRPr="00352BBF">
        <w:rPr>
          <w:rFonts w:ascii="仿宋" w:hAnsi="仿宋" w:cs="仿宋"/>
          <w:sz w:val="32"/>
          <w:szCs w:val="32"/>
          <w:lang w:eastAsia="zh-CN"/>
        </w:rPr>
        <w:t>。</w:t>
      </w:r>
    </w:p>
    <w:p w14:paraId="0E666964" w14:textId="77777777" w:rsidR="00966455" w:rsidRPr="00352BBF" w:rsidRDefault="00492A8B">
      <w:pPr>
        <w:pStyle w:val="30"/>
        <w:numPr>
          <w:ilvl w:val="2"/>
          <w:numId w:val="0"/>
        </w:numPr>
        <w:spacing w:before="0" w:after="0" w:line="560" w:lineRule="exact"/>
        <w:rPr>
          <w:rFonts w:ascii="黑体" w:eastAsia="黑体" w:hAnsi="黑体" w:cs="黑体" w:hint="default"/>
          <w:sz w:val="28"/>
          <w:szCs w:val="28"/>
          <w:lang w:eastAsia="zh-CN"/>
        </w:rPr>
      </w:pPr>
      <w:r w:rsidRPr="00352BBF">
        <w:rPr>
          <w:rFonts w:ascii="黑体" w:eastAsia="黑体" w:hAnsi="黑体" w:cs="黑体"/>
          <w:sz w:val="28"/>
          <w:szCs w:val="28"/>
          <w:lang w:eastAsia="zh-CN"/>
        </w:rPr>
        <w:t>2.5</w:t>
      </w:r>
      <w:r w:rsidRPr="00352BBF">
        <w:rPr>
          <w:rFonts w:ascii="黑体" w:eastAsia="黑体" w:hAnsi="黑体" w:cs="黑体"/>
          <w:sz w:val="28"/>
          <w:szCs w:val="28"/>
          <w:lang w:eastAsia="zh-CN"/>
        </w:rPr>
        <w:t>安全合规要求</w:t>
      </w:r>
    </w:p>
    <w:p w14:paraId="09E5E7FD" w14:textId="77777777" w:rsidR="00966455" w:rsidRPr="00352BBF" w:rsidRDefault="00492A8B">
      <w:pPr>
        <w:pStyle w:val="4"/>
        <w:numPr>
          <w:ilvl w:val="3"/>
          <w:numId w:val="0"/>
        </w:numPr>
        <w:spacing w:before="0" w:after="0" w:line="560" w:lineRule="exact"/>
        <w:ind w:firstLineChars="200" w:firstLine="562"/>
        <w:rPr>
          <w:rFonts w:ascii="黑体" w:hAnsi="黑体" w:cs="黑体" w:hint="default"/>
          <w:szCs w:val="28"/>
        </w:rPr>
      </w:pPr>
      <w:r w:rsidRPr="00352BBF">
        <w:rPr>
          <w:rFonts w:ascii="黑体" w:hAnsi="黑体" w:cs="黑体"/>
          <w:szCs w:val="28"/>
          <w:lang w:eastAsia="zh-CN"/>
        </w:rPr>
        <w:t>（</w:t>
      </w:r>
      <w:r w:rsidRPr="00352BBF">
        <w:rPr>
          <w:rFonts w:ascii="黑体" w:hAnsi="黑体" w:cs="黑体"/>
          <w:szCs w:val="28"/>
          <w:lang w:eastAsia="zh-CN"/>
        </w:rPr>
        <w:t>1</w:t>
      </w:r>
      <w:r w:rsidRPr="00352BBF">
        <w:rPr>
          <w:rFonts w:ascii="黑体" w:hAnsi="黑体" w:cs="黑体"/>
          <w:szCs w:val="28"/>
          <w:lang w:eastAsia="zh-CN"/>
        </w:rPr>
        <w:t>）</w:t>
      </w:r>
      <w:r w:rsidRPr="00352BBF">
        <w:rPr>
          <w:rFonts w:ascii="黑体" w:hAnsi="黑体" w:cs="黑体"/>
          <w:szCs w:val="28"/>
        </w:rPr>
        <w:t>系统安全要求</w:t>
      </w:r>
    </w:p>
    <w:p w14:paraId="54019366" w14:textId="77777777" w:rsidR="00966455" w:rsidRPr="00352BBF" w:rsidRDefault="00492A8B">
      <w:pPr>
        <w:adjustRightInd w:val="0"/>
        <w:snapToGrid w:val="0"/>
        <w:spacing w:line="560" w:lineRule="exact"/>
        <w:ind w:firstLineChars="200" w:firstLine="640"/>
        <w:jc w:val="both"/>
        <w:rPr>
          <w:rFonts w:ascii="仿宋" w:hAnsi="仿宋" w:cs="仿宋" w:hint="default"/>
          <w:sz w:val="32"/>
          <w:szCs w:val="32"/>
        </w:rPr>
      </w:pPr>
      <w:r w:rsidRPr="00352BBF">
        <w:rPr>
          <w:rFonts w:ascii="仿宋" w:hAnsi="仿宋" w:cs="仿宋"/>
          <w:sz w:val="32"/>
          <w:szCs w:val="32"/>
        </w:rPr>
        <w:t>系统建设需满足</w:t>
      </w:r>
      <w:r w:rsidRPr="00352BBF">
        <w:rPr>
          <w:rFonts w:ascii="仿宋" w:hAnsi="仿宋" w:cs="仿宋"/>
          <w:kern w:val="0"/>
          <w:sz w:val="32"/>
          <w:szCs w:val="32"/>
        </w:rPr>
        <w:t>中国人寿保险（海外）股份有限公司</w:t>
      </w:r>
      <w:r w:rsidRPr="00352BBF">
        <w:rPr>
          <w:rFonts w:ascii="仿宋" w:hAnsi="仿宋" w:cs="仿宋"/>
          <w:sz w:val="32"/>
          <w:szCs w:val="32"/>
        </w:rPr>
        <w:t>信息安全管理体系要求，满足网络安全等级保护相关要求。</w:t>
      </w:r>
    </w:p>
    <w:p w14:paraId="5B809CA0" w14:textId="77777777" w:rsidR="00966455" w:rsidRPr="00352BBF" w:rsidRDefault="00492A8B">
      <w:pPr>
        <w:pStyle w:val="GP"/>
        <w:adjustRightInd w:val="0"/>
        <w:snapToGrid w:val="0"/>
        <w:spacing w:line="560" w:lineRule="exact"/>
        <w:ind w:firstLine="640"/>
        <w:jc w:val="both"/>
        <w:rPr>
          <w:rFonts w:ascii="仿宋" w:hAnsi="仿宋" w:cs="仿宋" w:hint="default"/>
          <w:sz w:val="32"/>
          <w:szCs w:val="32"/>
        </w:rPr>
      </w:pPr>
      <w:r w:rsidRPr="00352BBF">
        <w:rPr>
          <w:rFonts w:ascii="仿宋" w:hAnsi="仿宋" w:cs="仿宋"/>
          <w:sz w:val="32"/>
          <w:szCs w:val="32"/>
        </w:rPr>
        <w:t>系统建设时的安全设计内容，需至少包括：身份鉴别、访问控制、数据传输、数据存储、安全审计等五个方面：</w:t>
      </w:r>
    </w:p>
    <w:p w14:paraId="70058787" w14:textId="77777777" w:rsidR="00966455" w:rsidRPr="00352BBF" w:rsidRDefault="00492A8B">
      <w:pPr>
        <w:pStyle w:val="GP"/>
        <w:adjustRightInd w:val="0"/>
        <w:snapToGrid w:val="0"/>
        <w:spacing w:line="560" w:lineRule="exact"/>
        <w:ind w:firstLine="640"/>
        <w:jc w:val="both"/>
        <w:rPr>
          <w:rFonts w:hint="default"/>
          <w:sz w:val="32"/>
          <w:szCs w:val="32"/>
          <w:lang w:eastAsia="zh-CN"/>
        </w:rPr>
      </w:pPr>
      <w:r w:rsidRPr="00352BBF">
        <w:rPr>
          <w:sz w:val="32"/>
          <w:szCs w:val="32"/>
          <w:lang w:eastAsia="zh-CN"/>
        </w:rPr>
        <w:lastRenderedPageBreak/>
        <w:t>（一）身份鉴别</w:t>
      </w:r>
    </w:p>
    <w:p w14:paraId="1F2D4B58" w14:textId="77777777" w:rsidR="00966455" w:rsidRPr="00352BBF" w:rsidRDefault="00492A8B">
      <w:pPr>
        <w:numPr>
          <w:ilvl w:val="0"/>
          <w:numId w:val="7"/>
        </w:numPr>
        <w:adjustRightInd w:val="0"/>
        <w:snapToGrid w:val="0"/>
        <w:spacing w:line="560" w:lineRule="exact"/>
        <w:ind w:left="0" w:firstLineChars="200" w:firstLine="640"/>
        <w:jc w:val="both"/>
        <w:rPr>
          <w:rFonts w:ascii="仿宋" w:hAnsi="仿宋" w:cs="仿宋" w:hint="default"/>
          <w:sz w:val="32"/>
          <w:szCs w:val="32"/>
        </w:rPr>
      </w:pPr>
      <w:bookmarkStart w:id="13" w:name="_Toc511139923"/>
      <w:r w:rsidRPr="00352BBF">
        <w:rPr>
          <w:rFonts w:ascii="仿宋" w:hAnsi="仿宋" w:cs="仿宋"/>
          <w:sz w:val="32"/>
          <w:szCs w:val="32"/>
        </w:rPr>
        <w:t>应提供专用的登录控制模块对登录用户进行身份标识和鉴别；</w:t>
      </w:r>
      <w:bookmarkEnd w:id="13"/>
    </w:p>
    <w:p w14:paraId="27B027D7" w14:textId="77777777" w:rsidR="00966455" w:rsidRPr="00352BBF" w:rsidRDefault="00492A8B">
      <w:pPr>
        <w:numPr>
          <w:ilvl w:val="0"/>
          <w:numId w:val="7"/>
        </w:numPr>
        <w:adjustRightInd w:val="0"/>
        <w:snapToGrid w:val="0"/>
        <w:spacing w:line="560" w:lineRule="exact"/>
        <w:ind w:left="0" w:firstLineChars="200" w:firstLine="640"/>
        <w:jc w:val="both"/>
        <w:rPr>
          <w:rFonts w:ascii="仿宋" w:hAnsi="仿宋" w:cs="仿宋" w:hint="default"/>
          <w:sz w:val="32"/>
          <w:szCs w:val="32"/>
        </w:rPr>
      </w:pPr>
      <w:bookmarkStart w:id="14" w:name="_Toc511139924"/>
      <w:r w:rsidRPr="00352BBF">
        <w:rPr>
          <w:rFonts w:ascii="仿宋" w:hAnsi="仿宋" w:cs="仿宋"/>
          <w:sz w:val="32"/>
          <w:szCs w:val="32"/>
        </w:rPr>
        <w:t>应对登录用户采用用户名和口令或两种及两种以上组合的鉴别技术实现用户身份鉴别；</w:t>
      </w:r>
      <w:bookmarkEnd w:id="14"/>
    </w:p>
    <w:p w14:paraId="2BF537C7" w14:textId="77777777" w:rsidR="00966455" w:rsidRPr="00352BBF" w:rsidRDefault="00492A8B">
      <w:pPr>
        <w:numPr>
          <w:ilvl w:val="0"/>
          <w:numId w:val="7"/>
        </w:numPr>
        <w:adjustRightInd w:val="0"/>
        <w:snapToGrid w:val="0"/>
        <w:spacing w:line="560" w:lineRule="exact"/>
        <w:ind w:left="0" w:firstLineChars="200" w:firstLine="640"/>
        <w:jc w:val="both"/>
        <w:rPr>
          <w:rFonts w:ascii="仿宋" w:hAnsi="仿宋" w:cs="仿宋" w:hint="default"/>
          <w:sz w:val="32"/>
          <w:szCs w:val="32"/>
        </w:rPr>
      </w:pPr>
      <w:bookmarkStart w:id="15" w:name="_Toc511139925"/>
      <w:r w:rsidRPr="00352BBF">
        <w:rPr>
          <w:rFonts w:ascii="仿宋" w:hAnsi="仿宋" w:cs="仿宋"/>
          <w:sz w:val="32"/>
          <w:szCs w:val="32"/>
        </w:rPr>
        <w:t>应具有设置登录用户名和口令复杂度的功能；</w:t>
      </w:r>
      <w:bookmarkEnd w:id="15"/>
    </w:p>
    <w:p w14:paraId="79698A82" w14:textId="77777777" w:rsidR="00966455" w:rsidRPr="00352BBF" w:rsidRDefault="00492A8B">
      <w:pPr>
        <w:numPr>
          <w:ilvl w:val="0"/>
          <w:numId w:val="7"/>
        </w:numPr>
        <w:adjustRightInd w:val="0"/>
        <w:snapToGrid w:val="0"/>
        <w:spacing w:line="560" w:lineRule="exact"/>
        <w:ind w:left="0" w:firstLineChars="200" w:firstLine="640"/>
        <w:jc w:val="both"/>
        <w:rPr>
          <w:rFonts w:ascii="仿宋" w:hAnsi="仿宋" w:cs="仿宋" w:hint="default"/>
          <w:sz w:val="32"/>
          <w:szCs w:val="32"/>
        </w:rPr>
      </w:pPr>
      <w:bookmarkStart w:id="16" w:name="_Toc511139926"/>
      <w:r w:rsidRPr="00352BBF">
        <w:rPr>
          <w:rFonts w:ascii="仿宋" w:hAnsi="仿宋" w:cs="仿宋"/>
          <w:sz w:val="32"/>
          <w:szCs w:val="32"/>
        </w:rPr>
        <w:t>首次登录系统，应强制修改符合要求的登录密码；</w:t>
      </w:r>
      <w:bookmarkEnd w:id="16"/>
    </w:p>
    <w:p w14:paraId="60F3866D" w14:textId="77777777" w:rsidR="00966455" w:rsidRPr="00352BBF" w:rsidRDefault="00492A8B">
      <w:pPr>
        <w:numPr>
          <w:ilvl w:val="0"/>
          <w:numId w:val="7"/>
        </w:numPr>
        <w:adjustRightInd w:val="0"/>
        <w:snapToGrid w:val="0"/>
        <w:spacing w:line="560" w:lineRule="exact"/>
        <w:ind w:left="0" w:firstLineChars="200" w:firstLine="640"/>
        <w:jc w:val="both"/>
        <w:rPr>
          <w:rFonts w:ascii="仿宋" w:hAnsi="仿宋" w:cs="仿宋" w:hint="default"/>
          <w:sz w:val="32"/>
          <w:szCs w:val="32"/>
        </w:rPr>
      </w:pPr>
      <w:bookmarkStart w:id="17" w:name="_Toc511139927"/>
      <w:r w:rsidRPr="00352BBF">
        <w:rPr>
          <w:rFonts w:ascii="仿宋" w:hAnsi="仿宋" w:cs="仿宋"/>
          <w:sz w:val="32"/>
          <w:szCs w:val="32"/>
        </w:rPr>
        <w:t>用户名和口令应加密存储；</w:t>
      </w:r>
      <w:bookmarkEnd w:id="17"/>
    </w:p>
    <w:p w14:paraId="7978DE55" w14:textId="77777777" w:rsidR="00966455" w:rsidRPr="00352BBF" w:rsidRDefault="00492A8B">
      <w:pPr>
        <w:numPr>
          <w:ilvl w:val="0"/>
          <w:numId w:val="7"/>
        </w:numPr>
        <w:adjustRightInd w:val="0"/>
        <w:snapToGrid w:val="0"/>
        <w:spacing w:line="560" w:lineRule="exact"/>
        <w:ind w:left="0" w:firstLineChars="200" w:firstLine="640"/>
        <w:jc w:val="both"/>
        <w:rPr>
          <w:rFonts w:ascii="仿宋" w:hAnsi="仿宋" w:cs="仿宋" w:hint="default"/>
          <w:sz w:val="32"/>
          <w:szCs w:val="32"/>
        </w:rPr>
      </w:pPr>
      <w:bookmarkStart w:id="18" w:name="_Toc511139928"/>
      <w:r w:rsidRPr="00352BBF">
        <w:rPr>
          <w:rFonts w:ascii="仿宋" w:hAnsi="仿宋" w:cs="仿宋"/>
          <w:sz w:val="32"/>
          <w:szCs w:val="32"/>
        </w:rPr>
        <w:t>应具有设置登录失败自动退出或锁定登录界面的功能；</w:t>
      </w:r>
      <w:bookmarkEnd w:id="18"/>
    </w:p>
    <w:p w14:paraId="2CF661CF" w14:textId="77777777" w:rsidR="00966455" w:rsidRPr="00352BBF" w:rsidRDefault="00492A8B">
      <w:pPr>
        <w:numPr>
          <w:ilvl w:val="0"/>
          <w:numId w:val="7"/>
        </w:numPr>
        <w:adjustRightInd w:val="0"/>
        <w:snapToGrid w:val="0"/>
        <w:spacing w:line="560" w:lineRule="exact"/>
        <w:ind w:left="0" w:firstLineChars="200" w:firstLine="640"/>
        <w:jc w:val="both"/>
        <w:rPr>
          <w:rFonts w:ascii="仿宋" w:hAnsi="仿宋" w:cs="仿宋" w:hint="default"/>
          <w:sz w:val="32"/>
          <w:szCs w:val="32"/>
        </w:rPr>
      </w:pPr>
      <w:bookmarkStart w:id="19" w:name="_Toc511139929"/>
      <w:r w:rsidRPr="00352BBF">
        <w:rPr>
          <w:rFonts w:ascii="仿宋" w:hAnsi="仿宋" w:cs="仿宋"/>
          <w:sz w:val="32"/>
          <w:szCs w:val="32"/>
        </w:rPr>
        <w:t>软件应具备系统管理员、操作员、审计员等角色。</w:t>
      </w:r>
      <w:bookmarkEnd w:id="19"/>
    </w:p>
    <w:p w14:paraId="031310A7" w14:textId="77777777" w:rsidR="00966455" w:rsidRPr="00352BBF" w:rsidRDefault="00492A8B">
      <w:pPr>
        <w:pStyle w:val="a6"/>
        <w:spacing w:line="560" w:lineRule="exact"/>
        <w:ind w:firstLineChars="200" w:firstLine="640"/>
        <w:rPr>
          <w:rFonts w:hint="default"/>
          <w:sz w:val="32"/>
          <w:szCs w:val="32"/>
          <w:lang w:eastAsia="zh-CN"/>
        </w:rPr>
      </w:pPr>
      <w:bookmarkStart w:id="20" w:name="_Toc511139930"/>
      <w:r w:rsidRPr="00352BBF">
        <w:rPr>
          <w:sz w:val="32"/>
          <w:szCs w:val="32"/>
          <w:lang w:eastAsia="zh-CN"/>
        </w:rPr>
        <w:t>（二）</w:t>
      </w:r>
      <w:bookmarkEnd w:id="20"/>
      <w:r w:rsidRPr="00352BBF">
        <w:rPr>
          <w:sz w:val="32"/>
          <w:szCs w:val="32"/>
          <w:lang w:eastAsia="zh-CN"/>
        </w:rPr>
        <w:t>访问控制</w:t>
      </w:r>
    </w:p>
    <w:p w14:paraId="0D7290F7" w14:textId="77777777" w:rsidR="00966455" w:rsidRPr="00352BBF" w:rsidRDefault="00492A8B">
      <w:pPr>
        <w:numPr>
          <w:ilvl w:val="0"/>
          <w:numId w:val="8"/>
        </w:numPr>
        <w:adjustRightInd w:val="0"/>
        <w:snapToGrid w:val="0"/>
        <w:spacing w:line="560" w:lineRule="exact"/>
        <w:ind w:left="0" w:firstLineChars="200" w:firstLine="640"/>
        <w:jc w:val="both"/>
        <w:rPr>
          <w:rFonts w:ascii="仿宋" w:hAnsi="仿宋" w:cs="仿宋" w:hint="default"/>
          <w:sz w:val="32"/>
          <w:szCs w:val="32"/>
        </w:rPr>
      </w:pPr>
      <w:bookmarkStart w:id="21" w:name="_Toc511139931"/>
      <w:r w:rsidRPr="00352BBF">
        <w:rPr>
          <w:rFonts w:ascii="仿宋" w:hAnsi="仿宋" w:cs="仿宋"/>
          <w:sz w:val="32"/>
          <w:szCs w:val="32"/>
        </w:rPr>
        <w:t>任何用户访问软件中的某部分功能，都必须通过唯一的认证授权方式进行；</w:t>
      </w:r>
      <w:bookmarkEnd w:id="21"/>
    </w:p>
    <w:p w14:paraId="7F301358" w14:textId="77777777" w:rsidR="00966455" w:rsidRPr="00352BBF" w:rsidRDefault="00492A8B">
      <w:pPr>
        <w:numPr>
          <w:ilvl w:val="0"/>
          <w:numId w:val="8"/>
        </w:numPr>
        <w:adjustRightInd w:val="0"/>
        <w:snapToGrid w:val="0"/>
        <w:spacing w:line="560" w:lineRule="exact"/>
        <w:ind w:left="0" w:firstLineChars="200" w:firstLine="640"/>
        <w:jc w:val="both"/>
        <w:rPr>
          <w:rFonts w:ascii="仿宋" w:hAnsi="仿宋" w:cs="仿宋" w:hint="default"/>
          <w:sz w:val="32"/>
          <w:szCs w:val="32"/>
        </w:rPr>
      </w:pPr>
      <w:bookmarkStart w:id="22" w:name="_Toc511139932"/>
      <w:r w:rsidRPr="00352BBF">
        <w:rPr>
          <w:rFonts w:ascii="仿宋" w:hAnsi="仿宋" w:cs="仿宋"/>
          <w:sz w:val="32"/>
          <w:szCs w:val="32"/>
        </w:rPr>
        <w:t>软件应具有基于角色的授权管理，以确保每个角色只能访问到其权限范围内的软件功能和数据。</w:t>
      </w:r>
      <w:bookmarkEnd w:id="22"/>
    </w:p>
    <w:p w14:paraId="72630FFA" w14:textId="77777777" w:rsidR="00966455" w:rsidRPr="00352BBF" w:rsidRDefault="00492A8B">
      <w:pPr>
        <w:pStyle w:val="a6"/>
        <w:spacing w:line="560" w:lineRule="exact"/>
        <w:ind w:firstLineChars="200" w:firstLine="640"/>
        <w:rPr>
          <w:rFonts w:hint="default"/>
          <w:sz w:val="32"/>
          <w:szCs w:val="32"/>
          <w:lang w:eastAsia="zh-CN"/>
        </w:rPr>
      </w:pPr>
      <w:r w:rsidRPr="00352BBF">
        <w:rPr>
          <w:sz w:val="32"/>
          <w:szCs w:val="32"/>
          <w:lang w:eastAsia="zh-CN"/>
        </w:rPr>
        <w:t>（三）数据传输</w:t>
      </w:r>
    </w:p>
    <w:p w14:paraId="5D68D125" w14:textId="77777777" w:rsidR="00966455" w:rsidRPr="00352BBF" w:rsidRDefault="00492A8B">
      <w:pPr>
        <w:pStyle w:val="GP"/>
        <w:adjustRightInd w:val="0"/>
        <w:snapToGrid w:val="0"/>
        <w:spacing w:line="560" w:lineRule="exact"/>
        <w:ind w:firstLine="640"/>
        <w:jc w:val="both"/>
        <w:rPr>
          <w:rFonts w:ascii="仿宋" w:hAnsi="仿宋" w:cs="仿宋" w:hint="default"/>
          <w:sz w:val="32"/>
          <w:szCs w:val="32"/>
        </w:rPr>
      </w:pPr>
      <w:r w:rsidRPr="00352BBF">
        <w:rPr>
          <w:rFonts w:ascii="仿宋" w:hAnsi="仿宋" w:cs="仿宋"/>
          <w:sz w:val="32"/>
          <w:szCs w:val="32"/>
        </w:rPr>
        <w:t>应采取技术措施，保障传输数据保密性和完整性。</w:t>
      </w:r>
    </w:p>
    <w:p w14:paraId="192C64DE" w14:textId="77777777" w:rsidR="00966455" w:rsidRPr="00352BBF" w:rsidRDefault="00492A8B">
      <w:pPr>
        <w:pStyle w:val="a6"/>
        <w:spacing w:line="560" w:lineRule="exact"/>
        <w:ind w:firstLineChars="200" w:firstLine="640"/>
        <w:rPr>
          <w:rFonts w:hint="default"/>
          <w:sz w:val="32"/>
          <w:szCs w:val="32"/>
          <w:lang w:eastAsia="zh-CN"/>
        </w:rPr>
      </w:pPr>
      <w:r w:rsidRPr="00352BBF">
        <w:rPr>
          <w:sz w:val="32"/>
          <w:szCs w:val="32"/>
          <w:lang w:eastAsia="zh-CN"/>
        </w:rPr>
        <w:t>（四）数据存储</w:t>
      </w:r>
    </w:p>
    <w:p w14:paraId="572645C1" w14:textId="77777777" w:rsidR="00966455" w:rsidRPr="00352BBF" w:rsidRDefault="00492A8B">
      <w:pPr>
        <w:pStyle w:val="GP"/>
        <w:adjustRightInd w:val="0"/>
        <w:snapToGrid w:val="0"/>
        <w:spacing w:line="560" w:lineRule="exact"/>
        <w:ind w:firstLine="640"/>
        <w:jc w:val="both"/>
        <w:rPr>
          <w:rFonts w:ascii="仿宋" w:hAnsi="仿宋" w:cs="仿宋" w:hint="default"/>
          <w:sz w:val="32"/>
          <w:szCs w:val="32"/>
        </w:rPr>
      </w:pPr>
      <w:r w:rsidRPr="00352BBF">
        <w:rPr>
          <w:rFonts w:ascii="仿宋" w:hAnsi="仿宋" w:cs="仿宋"/>
          <w:sz w:val="32"/>
          <w:szCs w:val="32"/>
        </w:rPr>
        <w:t>应采取技术措施，保障存储数据保密性和完整性。</w:t>
      </w:r>
    </w:p>
    <w:p w14:paraId="724EE449" w14:textId="77777777" w:rsidR="00966455" w:rsidRPr="00352BBF" w:rsidRDefault="00492A8B">
      <w:pPr>
        <w:pStyle w:val="a6"/>
        <w:spacing w:line="560" w:lineRule="exact"/>
        <w:ind w:firstLineChars="200" w:firstLine="640"/>
        <w:rPr>
          <w:rFonts w:hint="default"/>
          <w:sz w:val="32"/>
          <w:szCs w:val="32"/>
          <w:lang w:eastAsia="zh-CN"/>
        </w:rPr>
      </w:pPr>
      <w:r w:rsidRPr="00352BBF">
        <w:rPr>
          <w:sz w:val="32"/>
          <w:szCs w:val="32"/>
          <w:lang w:eastAsia="zh-CN"/>
        </w:rPr>
        <w:t>（五）安全审计</w:t>
      </w:r>
    </w:p>
    <w:p w14:paraId="5798C94B" w14:textId="77777777" w:rsidR="00966455" w:rsidRPr="00352BBF" w:rsidRDefault="00492A8B">
      <w:pPr>
        <w:numPr>
          <w:ilvl w:val="0"/>
          <w:numId w:val="9"/>
        </w:numPr>
        <w:adjustRightInd w:val="0"/>
        <w:snapToGrid w:val="0"/>
        <w:spacing w:line="560" w:lineRule="exact"/>
        <w:ind w:left="0" w:firstLineChars="200" w:firstLine="640"/>
        <w:jc w:val="both"/>
        <w:rPr>
          <w:rFonts w:ascii="仿宋" w:hAnsi="仿宋" w:cs="仿宋" w:hint="default"/>
          <w:sz w:val="32"/>
          <w:szCs w:val="32"/>
        </w:rPr>
      </w:pPr>
      <w:bookmarkStart w:id="23" w:name="_Toc511139936"/>
      <w:r w:rsidRPr="00352BBF">
        <w:rPr>
          <w:rFonts w:ascii="仿宋" w:hAnsi="仿宋" w:cs="仿宋"/>
          <w:sz w:val="32"/>
          <w:szCs w:val="32"/>
        </w:rPr>
        <w:lastRenderedPageBreak/>
        <w:t>软件应具备审计功能，对用户登录、用户操作等事件都应有详细的记录，并且严格控制日志的访问权限。</w:t>
      </w:r>
      <w:bookmarkEnd w:id="23"/>
    </w:p>
    <w:p w14:paraId="1B6F16FE" w14:textId="77777777" w:rsidR="00966455" w:rsidRPr="00352BBF" w:rsidRDefault="00492A8B">
      <w:pPr>
        <w:numPr>
          <w:ilvl w:val="0"/>
          <w:numId w:val="9"/>
        </w:numPr>
        <w:adjustRightInd w:val="0"/>
        <w:snapToGrid w:val="0"/>
        <w:spacing w:line="560" w:lineRule="exact"/>
        <w:ind w:left="0" w:firstLineChars="200" w:firstLine="640"/>
        <w:jc w:val="both"/>
        <w:rPr>
          <w:rFonts w:ascii="仿宋" w:hAnsi="仿宋" w:cs="仿宋" w:hint="default"/>
          <w:sz w:val="32"/>
          <w:szCs w:val="32"/>
        </w:rPr>
      </w:pPr>
      <w:r w:rsidRPr="00352BBF">
        <w:rPr>
          <w:rFonts w:ascii="仿宋" w:hAnsi="仿宋" w:cs="仿宋"/>
          <w:sz w:val="32"/>
          <w:szCs w:val="32"/>
        </w:rPr>
        <w:t>审计记录应包括事件的日期和时间、用户、事件类型、事件是否成功及其他与审计相关的信息。</w:t>
      </w:r>
    </w:p>
    <w:p w14:paraId="0FD1D276" w14:textId="77777777" w:rsidR="00966455" w:rsidRPr="00352BBF" w:rsidRDefault="00492A8B">
      <w:pPr>
        <w:numPr>
          <w:ilvl w:val="0"/>
          <w:numId w:val="9"/>
        </w:numPr>
        <w:adjustRightInd w:val="0"/>
        <w:snapToGrid w:val="0"/>
        <w:spacing w:line="560" w:lineRule="exact"/>
        <w:ind w:left="0" w:firstLineChars="200" w:firstLine="640"/>
        <w:jc w:val="both"/>
        <w:rPr>
          <w:rFonts w:ascii="仿宋" w:hAnsi="仿宋" w:cs="仿宋" w:hint="default"/>
          <w:sz w:val="32"/>
          <w:szCs w:val="32"/>
        </w:rPr>
      </w:pPr>
      <w:r w:rsidRPr="00352BBF">
        <w:rPr>
          <w:rFonts w:ascii="仿宋" w:hAnsi="仿宋" w:cs="仿宋"/>
          <w:sz w:val="32"/>
          <w:szCs w:val="32"/>
          <w:lang w:eastAsia="zh-CN"/>
        </w:rPr>
        <w:t>配合甲方进行安全审计</w:t>
      </w:r>
      <w:r w:rsidRPr="00352BBF">
        <w:rPr>
          <w:rFonts w:ascii="仿宋" w:hAnsi="仿宋" w:cs="仿宋"/>
          <w:sz w:val="32"/>
          <w:szCs w:val="32"/>
          <w:lang w:eastAsia="zh-CN"/>
        </w:rPr>
        <w:t>,</w:t>
      </w:r>
      <w:r w:rsidRPr="00352BBF">
        <w:rPr>
          <w:rFonts w:ascii="仿宋" w:hAnsi="仿宋" w:cs="仿宋"/>
          <w:sz w:val="32"/>
          <w:szCs w:val="32"/>
          <w:lang w:eastAsia="zh-CN"/>
        </w:rPr>
        <w:t>安全漏洞修复，确保知识库系统的安全合规性。</w:t>
      </w:r>
    </w:p>
    <w:p w14:paraId="7F83B794" w14:textId="77777777" w:rsidR="00966455" w:rsidRPr="00352BBF" w:rsidRDefault="00492A8B">
      <w:pPr>
        <w:numPr>
          <w:ilvl w:val="0"/>
          <w:numId w:val="9"/>
        </w:numPr>
        <w:adjustRightInd w:val="0"/>
        <w:snapToGrid w:val="0"/>
        <w:spacing w:line="560" w:lineRule="exact"/>
        <w:ind w:left="0" w:firstLineChars="200" w:firstLine="640"/>
        <w:jc w:val="both"/>
        <w:rPr>
          <w:rFonts w:ascii="仿宋" w:hAnsi="仿宋" w:cs="仿宋" w:hint="default"/>
          <w:sz w:val="32"/>
          <w:szCs w:val="32"/>
        </w:rPr>
      </w:pPr>
      <w:r w:rsidRPr="00352BBF">
        <w:rPr>
          <w:rFonts w:ascii="仿宋" w:hAnsi="仿宋" w:cs="仿宋"/>
          <w:sz w:val="32"/>
          <w:szCs w:val="32"/>
          <w:lang w:eastAsia="zh-CN"/>
        </w:rPr>
        <w:t>需满足不同地区安全监管要求，如：香港、澳门、印尼、新加坡等地区，针对用户数据安全保护，数据出境等监管合规等提出具体的解决方案并落地。</w:t>
      </w:r>
    </w:p>
    <w:p w14:paraId="7B26AA3D" w14:textId="77777777" w:rsidR="00966455" w:rsidRPr="00352BBF" w:rsidRDefault="00492A8B">
      <w:pPr>
        <w:pStyle w:val="4"/>
        <w:numPr>
          <w:ilvl w:val="3"/>
          <w:numId w:val="0"/>
        </w:numPr>
        <w:spacing w:before="0" w:after="0" w:line="560" w:lineRule="exact"/>
        <w:ind w:firstLineChars="200" w:firstLine="562"/>
        <w:rPr>
          <w:rFonts w:ascii="黑体" w:hAnsi="黑体" w:cs="黑体" w:hint="default"/>
        </w:rPr>
      </w:pPr>
      <w:bookmarkStart w:id="24" w:name="_Toc408475962"/>
      <w:r w:rsidRPr="00352BBF">
        <w:rPr>
          <w:rFonts w:ascii="黑体" w:hAnsi="黑体" w:cs="黑体"/>
          <w:lang w:eastAsia="zh-CN"/>
        </w:rPr>
        <w:t>（</w:t>
      </w:r>
      <w:r w:rsidRPr="00352BBF">
        <w:rPr>
          <w:rFonts w:ascii="黑体" w:hAnsi="黑体" w:cs="黑体"/>
          <w:lang w:eastAsia="zh-CN"/>
        </w:rPr>
        <w:t>2</w:t>
      </w:r>
      <w:r w:rsidRPr="00352BBF">
        <w:rPr>
          <w:rFonts w:ascii="黑体" w:hAnsi="黑体" w:cs="黑体"/>
          <w:lang w:eastAsia="zh-CN"/>
        </w:rPr>
        <w:t>）</w:t>
      </w:r>
      <w:r w:rsidRPr="00352BBF">
        <w:rPr>
          <w:rFonts w:ascii="黑体" w:hAnsi="黑体" w:cs="黑体"/>
        </w:rPr>
        <w:t>数据维护</w:t>
      </w:r>
      <w:bookmarkEnd w:id="24"/>
      <w:r w:rsidRPr="00352BBF">
        <w:rPr>
          <w:rFonts w:ascii="黑体" w:hAnsi="黑体" w:cs="黑体"/>
        </w:rPr>
        <w:t>及安全</w:t>
      </w:r>
    </w:p>
    <w:p w14:paraId="155DE192" w14:textId="77777777" w:rsidR="00966455" w:rsidRPr="00352BBF" w:rsidRDefault="00492A8B">
      <w:pPr>
        <w:adjustRightInd w:val="0"/>
        <w:snapToGrid w:val="0"/>
        <w:spacing w:line="560" w:lineRule="exact"/>
        <w:ind w:firstLineChars="200" w:firstLine="640"/>
        <w:jc w:val="both"/>
        <w:rPr>
          <w:rFonts w:hint="default"/>
          <w:lang w:eastAsia="zh-CN"/>
        </w:rPr>
      </w:pPr>
      <w:r w:rsidRPr="00352BBF">
        <w:rPr>
          <w:rFonts w:ascii="仿宋" w:hAnsi="仿宋" w:cs="仿宋"/>
          <w:sz w:val="32"/>
          <w:szCs w:val="32"/>
        </w:rPr>
        <w:t>建立数据库安全机制，建立数据库自动定期备份、手动备份和恢复机制，确保数据库系统稳定不间断运行，确保数据不丢失、不被非法访问和篡改。</w:t>
      </w:r>
    </w:p>
    <w:p w14:paraId="4DA357CF" w14:textId="77777777" w:rsidR="00966455" w:rsidRPr="00352BBF" w:rsidRDefault="00492A8B">
      <w:pPr>
        <w:pStyle w:val="30"/>
        <w:numPr>
          <w:ilvl w:val="2"/>
          <w:numId w:val="0"/>
        </w:numPr>
        <w:spacing w:before="0" w:after="0" w:line="560" w:lineRule="exact"/>
        <w:ind w:firstLineChars="200" w:firstLine="562"/>
        <w:jc w:val="both"/>
        <w:rPr>
          <w:rFonts w:ascii="黑体" w:eastAsia="黑体" w:hAnsi="黑体" w:cs="黑体" w:hint="default"/>
          <w:sz w:val="28"/>
          <w:szCs w:val="28"/>
          <w:lang w:eastAsia="zh-CN"/>
        </w:rPr>
      </w:pPr>
      <w:r w:rsidRPr="00352BBF">
        <w:rPr>
          <w:rFonts w:ascii="黑体" w:eastAsia="黑体" w:hAnsi="黑体" w:cs="黑体"/>
          <w:sz w:val="28"/>
          <w:szCs w:val="28"/>
          <w:lang w:eastAsia="zh-CN"/>
        </w:rPr>
        <w:t>2.6</w:t>
      </w:r>
      <w:r w:rsidRPr="00352BBF">
        <w:rPr>
          <w:rFonts w:ascii="黑体" w:eastAsia="黑体" w:hAnsi="黑体" w:cs="黑体"/>
          <w:sz w:val="28"/>
          <w:szCs w:val="28"/>
          <w:lang w:eastAsia="zh-CN"/>
        </w:rPr>
        <w:t>知识管理系统集成</w:t>
      </w:r>
    </w:p>
    <w:p w14:paraId="0E6C7BC4"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系统具备标准化集成和拓展能力，后期实现与其他业务系统集成。</w:t>
      </w:r>
    </w:p>
    <w:p w14:paraId="72D4C054" w14:textId="77777777" w:rsidR="00966455" w:rsidRPr="00352BBF" w:rsidRDefault="00492A8B">
      <w:pPr>
        <w:adjustRightInd w:val="0"/>
        <w:snapToGrid w:val="0"/>
        <w:spacing w:line="560" w:lineRule="exact"/>
        <w:ind w:firstLineChars="200" w:firstLine="640"/>
        <w:jc w:val="both"/>
        <w:rPr>
          <w:rFonts w:ascii="仿宋" w:hAnsi="仿宋" w:cs="仿宋" w:hint="default"/>
          <w:sz w:val="32"/>
          <w:szCs w:val="32"/>
        </w:rPr>
      </w:pPr>
      <w:r w:rsidRPr="00352BBF">
        <w:rPr>
          <w:rFonts w:ascii="仿宋" w:hAnsi="仿宋" w:cs="仿宋"/>
          <w:sz w:val="32"/>
          <w:szCs w:val="32"/>
        </w:rPr>
        <w:t>（</w:t>
      </w:r>
      <w:r w:rsidRPr="00352BBF">
        <w:rPr>
          <w:rFonts w:ascii="仿宋" w:hAnsi="仿宋" w:cs="仿宋"/>
          <w:sz w:val="32"/>
          <w:szCs w:val="32"/>
        </w:rPr>
        <w:t>1</w:t>
      </w:r>
      <w:r w:rsidRPr="00352BBF">
        <w:rPr>
          <w:rFonts w:ascii="仿宋" w:hAnsi="仿宋" w:cs="仿宋"/>
          <w:sz w:val="32"/>
          <w:szCs w:val="32"/>
        </w:rPr>
        <w:t>）统一登录集成。知识管理系统与</w:t>
      </w:r>
      <w:r w:rsidRPr="00352BBF">
        <w:rPr>
          <w:rFonts w:ascii="仿宋" w:hAnsi="仿宋" w:cs="仿宋"/>
          <w:sz w:val="32"/>
          <w:szCs w:val="32"/>
          <w:lang w:eastAsia="zh-CN"/>
        </w:rPr>
        <w:t>公司统一身份认证系统</w:t>
      </w:r>
      <w:r w:rsidRPr="00352BBF">
        <w:rPr>
          <w:rFonts w:ascii="仿宋" w:hAnsi="仿宋" w:cs="仿宋"/>
          <w:sz w:val="32"/>
          <w:szCs w:val="32"/>
        </w:rPr>
        <w:t>平台集成，实现统一权限认证及登录；与相关业务系统用户模块进行数据同步，验证登录集成，实现用户一站式登录访问业务系统与知识库。</w:t>
      </w:r>
    </w:p>
    <w:p w14:paraId="66E34435" w14:textId="77777777" w:rsidR="00966455" w:rsidRPr="00352BBF" w:rsidRDefault="00492A8B">
      <w:pPr>
        <w:adjustRightInd w:val="0"/>
        <w:snapToGrid w:val="0"/>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rPr>
        <w:t>（</w:t>
      </w:r>
      <w:r w:rsidRPr="00352BBF">
        <w:rPr>
          <w:rFonts w:ascii="仿宋" w:hAnsi="仿宋" w:cs="仿宋"/>
          <w:sz w:val="32"/>
          <w:szCs w:val="32"/>
        </w:rPr>
        <w:t>2</w:t>
      </w:r>
      <w:r w:rsidRPr="00352BBF">
        <w:rPr>
          <w:rFonts w:ascii="仿宋" w:hAnsi="仿宋" w:cs="仿宋"/>
          <w:sz w:val="32"/>
          <w:szCs w:val="32"/>
        </w:rPr>
        <w:t>）多渠道统一知识库集成，支持与客服多媒体渠道集成，实</w:t>
      </w:r>
      <w:r w:rsidRPr="00352BBF">
        <w:rPr>
          <w:rFonts w:ascii="仿宋" w:hAnsi="仿宋" w:cs="仿宋"/>
          <w:sz w:val="32"/>
          <w:szCs w:val="32"/>
        </w:rPr>
        <w:lastRenderedPageBreak/>
        <w:t>现知识的多渠道应用。与集团其他业务系统集成，通过业务系统可以直接访问知识库资源</w:t>
      </w:r>
      <w:r w:rsidRPr="00352BBF">
        <w:rPr>
          <w:rFonts w:ascii="仿宋" w:hAnsi="仿宋" w:cs="仿宋"/>
          <w:sz w:val="32"/>
          <w:szCs w:val="32"/>
          <w:lang w:eastAsia="zh-CN"/>
        </w:rPr>
        <w:t>（如：</w:t>
      </w:r>
      <w:r w:rsidRPr="00352BBF">
        <w:rPr>
          <w:rFonts w:ascii="仿宋" w:hAnsi="仿宋" w:cs="仿宋"/>
          <w:sz w:val="32"/>
          <w:szCs w:val="32"/>
          <w:lang w:eastAsia="zh-CN"/>
        </w:rPr>
        <w:t>OnePartner</w:t>
      </w:r>
      <w:r w:rsidRPr="00352BBF">
        <w:rPr>
          <w:rFonts w:ascii="仿宋" w:hAnsi="仿宋" w:cs="仿宋"/>
          <w:sz w:val="32"/>
          <w:szCs w:val="32"/>
          <w:lang w:eastAsia="zh-CN"/>
        </w:rPr>
        <w:t>、客户专页、企业微信、官网、公司电邮、</w:t>
      </w:r>
      <w:r w:rsidRPr="00352BBF">
        <w:rPr>
          <w:rFonts w:ascii="仿宋" w:hAnsi="仿宋" w:cs="仿宋"/>
          <w:sz w:val="32"/>
          <w:szCs w:val="32"/>
          <w:lang w:eastAsia="zh-CN"/>
        </w:rPr>
        <w:t>OA</w:t>
      </w:r>
      <w:r w:rsidRPr="00352BBF">
        <w:rPr>
          <w:rFonts w:ascii="仿宋" w:hAnsi="仿宋" w:cs="仿宋"/>
          <w:sz w:val="32"/>
          <w:szCs w:val="32"/>
          <w:lang w:eastAsia="zh-CN"/>
        </w:rPr>
        <w:t>、</w:t>
      </w:r>
      <w:r w:rsidRPr="00352BBF">
        <w:rPr>
          <w:rFonts w:ascii="仿宋" w:hAnsi="仿宋" w:cs="仿宋"/>
          <w:sz w:val="32"/>
          <w:szCs w:val="32"/>
          <w:lang w:eastAsia="zh-CN"/>
        </w:rPr>
        <w:t>eMobile</w:t>
      </w:r>
      <w:r w:rsidRPr="00352BBF">
        <w:rPr>
          <w:rFonts w:ascii="仿宋" w:hAnsi="仿宋" w:cs="仿宋"/>
          <w:sz w:val="32"/>
          <w:szCs w:val="32"/>
          <w:lang w:eastAsia="zh-CN"/>
        </w:rPr>
        <w:t>、</w:t>
      </w:r>
      <w:r w:rsidRPr="00352BBF">
        <w:rPr>
          <w:rFonts w:ascii="仿宋" w:hAnsi="仿宋" w:cs="仿宋"/>
          <w:sz w:val="32"/>
          <w:szCs w:val="32"/>
          <w:lang w:eastAsia="zh-CN"/>
        </w:rPr>
        <w:t>OneContact</w:t>
      </w:r>
      <w:r w:rsidRPr="00352BBF">
        <w:rPr>
          <w:rFonts w:ascii="仿宋" w:hAnsi="仿宋" w:cs="仿宋"/>
          <w:sz w:val="32"/>
          <w:szCs w:val="32"/>
          <w:lang w:eastAsia="zh-CN"/>
        </w:rPr>
        <w:t>、服务工作平台、</w:t>
      </w:r>
      <w:r w:rsidRPr="00352BBF">
        <w:rPr>
          <w:rFonts w:ascii="仿宋" w:hAnsi="仿宋" w:cs="仿宋"/>
          <w:sz w:val="32"/>
          <w:szCs w:val="32"/>
          <w:lang w:eastAsia="zh-CN"/>
        </w:rPr>
        <w:t>Amis</w:t>
      </w:r>
      <w:r w:rsidRPr="00352BBF">
        <w:rPr>
          <w:rFonts w:ascii="仿宋" w:hAnsi="仿宋" w:cs="仿宋"/>
          <w:sz w:val="32"/>
          <w:szCs w:val="32"/>
          <w:lang w:eastAsia="zh-CN"/>
        </w:rPr>
        <w:t>等）。</w:t>
      </w:r>
    </w:p>
    <w:p w14:paraId="37BCA276" w14:textId="77777777" w:rsidR="00966455" w:rsidRPr="00352BBF" w:rsidRDefault="00492A8B">
      <w:pPr>
        <w:adjustRightInd w:val="0"/>
        <w:snapToGrid w:val="0"/>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w:t>
      </w:r>
      <w:r w:rsidRPr="00352BBF">
        <w:rPr>
          <w:rFonts w:ascii="仿宋" w:hAnsi="仿宋" w:cs="仿宋"/>
          <w:sz w:val="32"/>
          <w:szCs w:val="32"/>
          <w:lang w:eastAsia="zh-CN"/>
        </w:rPr>
        <w:t>3</w:t>
      </w:r>
      <w:r w:rsidRPr="00352BBF">
        <w:rPr>
          <w:rFonts w:ascii="仿宋" w:hAnsi="仿宋" w:cs="仿宋"/>
          <w:sz w:val="32"/>
          <w:szCs w:val="32"/>
          <w:lang w:eastAsia="zh-CN"/>
        </w:rPr>
        <w:t>）系统集成目标：全媒体联络中心、统一身份认证、</w:t>
      </w:r>
      <w:r w:rsidRPr="00352BBF">
        <w:rPr>
          <w:rFonts w:ascii="仿宋" w:hAnsi="仿宋" w:cs="仿宋"/>
          <w:sz w:val="32"/>
          <w:szCs w:val="32"/>
          <w:lang w:eastAsia="zh-CN"/>
        </w:rPr>
        <w:t>OA</w:t>
      </w:r>
      <w:r w:rsidRPr="00352BBF">
        <w:rPr>
          <w:rFonts w:ascii="仿宋" w:hAnsi="仿宋" w:cs="仿宋"/>
          <w:sz w:val="32"/>
          <w:szCs w:val="32"/>
          <w:lang w:eastAsia="zh-CN"/>
        </w:rPr>
        <w:t>等至少</w:t>
      </w:r>
      <w:r w:rsidR="00083E2F" w:rsidRPr="00352BBF">
        <w:rPr>
          <w:rFonts w:ascii="仿宋" w:hAnsi="仿宋" w:cs="仿宋" w:hint="default"/>
          <w:sz w:val="32"/>
          <w:szCs w:val="32"/>
          <w:lang w:eastAsia="zh-CN"/>
        </w:rPr>
        <w:t>2</w:t>
      </w:r>
      <w:r w:rsidR="00BB7415" w:rsidRPr="00352BBF">
        <w:rPr>
          <w:rFonts w:ascii="仿宋" w:hAnsi="仿宋" w:cs="仿宋" w:hint="default"/>
          <w:sz w:val="32"/>
          <w:szCs w:val="32"/>
          <w:lang w:eastAsia="zh-CN"/>
        </w:rPr>
        <w:t>0</w:t>
      </w:r>
      <w:r w:rsidRPr="00352BBF">
        <w:rPr>
          <w:rFonts w:ascii="仿宋" w:hAnsi="仿宋" w:cs="仿宋"/>
          <w:sz w:val="32"/>
          <w:szCs w:val="32"/>
          <w:lang w:eastAsia="zh-CN"/>
        </w:rPr>
        <w:t>个系统集成，满足各系统对知识的调用。</w:t>
      </w:r>
    </w:p>
    <w:p w14:paraId="5AB15059" w14:textId="77777777" w:rsidR="00966455" w:rsidRPr="00352BBF" w:rsidRDefault="00492A8B">
      <w:pPr>
        <w:pStyle w:val="30"/>
        <w:numPr>
          <w:ilvl w:val="2"/>
          <w:numId w:val="0"/>
        </w:numPr>
        <w:spacing w:before="0" w:after="0" w:line="560" w:lineRule="exact"/>
        <w:ind w:firstLineChars="200" w:firstLine="562"/>
        <w:jc w:val="both"/>
        <w:rPr>
          <w:rFonts w:ascii="黑体" w:eastAsia="黑体" w:hAnsi="黑体" w:cs="黑体" w:hint="default"/>
          <w:sz w:val="28"/>
          <w:szCs w:val="28"/>
          <w:lang w:eastAsia="zh-CN"/>
        </w:rPr>
      </w:pPr>
      <w:r w:rsidRPr="00352BBF">
        <w:rPr>
          <w:rFonts w:ascii="黑体" w:eastAsia="黑体" w:hAnsi="黑体" w:cs="黑体"/>
          <w:sz w:val="28"/>
          <w:szCs w:val="28"/>
          <w:lang w:eastAsia="zh-CN"/>
        </w:rPr>
        <w:t>2.7</w:t>
      </w:r>
      <w:r w:rsidRPr="00352BBF">
        <w:rPr>
          <w:rFonts w:ascii="黑体" w:eastAsia="黑体" w:hAnsi="黑体" w:cs="黑体"/>
          <w:sz w:val="28"/>
          <w:szCs w:val="28"/>
          <w:lang w:eastAsia="zh-CN"/>
        </w:rPr>
        <w:t>用户体验要求</w:t>
      </w:r>
    </w:p>
    <w:p w14:paraId="5F644B1C"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系统功能使用要求：系统平台页面美观，操作简介，页面支持可配置化，用户培训后即可上手操作。</w:t>
      </w:r>
    </w:p>
    <w:p w14:paraId="25A256C7" w14:textId="12229242"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系统操作指引：标</w:t>
      </w:r>
      <w:r w:rsidR="00F024BE">
        <w:rPr>
          <w:rFonts w:ascii="仿宋" w:hAnsi="仿宋" w:cs="仿宋"/>
          <w:sz w:val="32"/>
          <w:szCs w:val="32"/>
          <w:lang w:eastAsia="zh-CN"/>
        </w:rPr>
        <w:t>准知识库系统上线后，有专门针对新手用户的知识库使用指引，且指引过</w:t>
      </w:r>
      <w:r w:rsidRPr="00352BBF">
        <w:rPr>
          <w:rFonts w:ascii="仿宋" w:hAnsi="仿宋" w:cs="仿宋"/>
          <w:sz w:val="32"/>
          <w:szCs w:val="32"/>
          <w:lang w:eastAsia="zh-CN"/>
        </w:rPr>
        <w:t>程中可对语言进行切换如：中文指引、英文指引等。</w:t>
      </w:r>
    </w:p>
    <w:p w14:paraId="5FE7CF75" w14:textId="77777777" w:rsidR="00966455" w:rsidRPr="00352BBF" w:rsidRDefault="00492A8B">
      <w:pPr>
        <w:pStyle w:val="30"/>
        <w:numPr>
          <w:ilvl w:val="2"/>
          <w:numId w:val="0"/>
        </w:numPr>
        <w:spacing w:before="0" w:after="0" w:line="560" w:lineRule="exact"/>
        <w:ind w:firstLineChars="200" w:firstLine="562"/>
        <w:rPr>
          <w:rFonts w:ascii="黑体" w:eastAsia="黑体" w:hAnsi="黑体" w:cs="黑体" w:hint="default"/>
          <w:sz w:val="28"/>
          <w:szCs w:val="28"/>
        </w:rPr>
      </w:pPr>
      <w:r w:rsidRPr="00352BBF">
        <w:rPr>
          <w:rFonts w:ascii="黑体" w:eastAsia="黑体" w:hAnsi="黑体" w:cs="黑体"/>
          <w:sz w:val="28"/>
          <w:szCs w:val="28"/>
          <w:lang w:eastAsia="zh-CN"/>
        </w:rPr>
        <w:t>2.8</w:t>
      </w:r>
      <w:r w:rsidRPr="00352BBF">
        <w:rPr>
          <w:rFonts w:ascii="黑体" w:eastAsia="黑体" w:hAnsi="黑体" w:cs="黑体"/>
          <w:sz w:val="28"/>
          <w:szCs w:val="28"/>
        </w:rPr>
        <w:t>可维护性</w:t>
      </w:r>
    </w:p>
    <w:p w14:paraId="5B0E9A10" w14:textId="1FFA353D" w:rsidR="00966455" w:rsidRPr="00352BBF" w:rsidRDefault="00492A8B">
      <w:pPr>
        <w:adjustRightInd w:val="0"/>
        <w:snapToGrid w:val="0"/>
        <w:spacing w:line="560" w:lineRule="exact"/>
        <w:ind w:firstLineChars="200" w:firstLine="640"/>
        <w:rPr>
          <w:rFonts w:ascii="仿宋" w:hAnsi="仿宋" w:cs="仿宋" w:hint="default"/>
          <w:sz w:val="32"/>
          <w:szCs w:val="32"/>
        </w:rPr>
      </w:pPr>
      <w:r w:rsidRPr="00352BBF">
        <w:rPr>
          <w:rFonts w:ascii="仿宋" w:hAnsi="仿宋" w:cs="仿宋"/>
          <w:sz w:val="32"/>
          <w:szCs w:val="32"/>
        </w:rPr>
        <w:t>（</w:t>
      </w:r>
      <w:r w:rsidRPr="00352BBF">
        <w:rPr>
          <w:rFonts w:ascii="仿宋" w:hAnsi="仿宋" w:cs="仿宋"/>
          <w:sz w:val="32"/>
          <w:szCs w:val="32"/>
        </w:rPr>
        <w:t>1</w:t>
      </w:r>
      <w:r w:rsidRPr="00352BBF">
        <w:rPr>
          <w:rFonts w:ascii="仿宋" w:hAnsi="仿宋" w:cs="仿宋"/>
          <w:sz w:val="32"/>
          <w:szCs w:val="32"/>
        </w:rPr>
        <w:t>）具备统一的管理和维护界面、通过该维护界面可实现尽可能完整的运行管理功能：包括用户管理、权限管理、配置管理等。具备完善的日志记录功能，并易于查询。</w:t>
      </w:r>
    </w:p>
    <w:p w14:paraId="5A393A7E" w14:textId="77777777" w:rsidR="00966455" w:rsidRPr="00352BBF" w:rsidRDefault="00492A8B">
      <w:pPr>
        <w:spacing w:line="560" w:lineRule="exact"/>
        <w:ind w:firstLineChars="200" w:firstLine="640"/>
        <w:rPr>
          <w:rFonts w:ascii="仿宋" w:hAnsi="仿宋" w:cs="仿宋" w:hint="default"/>
          <w:sz w:val="32"/>
          <w:szCs w:val="32"/>
          <w:lang w:eastAsia="zh-CN"/>
        </w:rPr>
      </w:pPr>
      <w:r w:rsidRPr="00352BBF">
        <w:rPr>
          <w:rFonts w:ascii="仿宋" w:hAnsi="仿宋" w:cs="仿宋"/>
          <w:sz w:val="32"/>
          <w:szCs w:val="32"/>
        </w:rPr>
        <w:t>（</w:t>
      </w:r>
      <w:r w:rsidRPr="00352BBF">
        <w:rPr>
          <w:rFonts w:ascii="仿宋" w:hAnsi="仿宋" w:cs="仿宋"/>
          <w:sz w:val="32"/>
          <w:szCs w:val="32"/>
        </w:rPr>
        <w:t>2</w:t>
      </w:r>
      <w:r w:rsidRPr="00352BBF">
        <w:rPr>
          <w:rFonts w:ascii="仿宋" w:hAnsi="仿宋" w:cs="仿宋"/>
          <w:sz w:val="32"/>
          <w:szCs w:val="32"/>
        </w:rPr>
        <w:t>）系统管理员通过浏览器方式，进行系统参数配置及其他日常维护管理工作</w:t>
      </w:r>
      <w:r w:rsidRPr="00352BBF">
        <w:rPr>
          <w:rFonts w:ascii="仿宋" w:hAnsi="仿宋" w:cs="仿宋"/>
          <w:sz w:val="32"/>
          <w:szCs w:val="32"/>
          <w:lang w:eastAsia="zh-CN"/>
        </w:rPr>
        <w:t>。</w:t>
      </w:r>
    </w:p>
    <w:p w14:paraId="6085D614" w14:textId="77777777" w:rsidR="00966455" w:rsidRPr="00352BBF" w:rsidRDefault="00492A8B">
      <w:pPr>
        <w:spacing w:line="560" w:lineRule="exact"/>
        <w:ind w:firstLineChars="200" w:firstLine="640"/>
        <w:rPr>
          <w:rFonts w:ascii="仿宋" w:hAnsi="仿宋" w:cs="仿宋" w:hint="default"/>
          <w:sz w:val="32"/>
          <w:szCs w:val="32"/>
          <w:lang w:eastAsia="zh-CN"/>
        </w:rPr>
      </w:pPr>
      <w:r w:rsidRPr="00352BBF">
        <w:rPr>
          <w:rFonts w:ascii="仿宋" w:hAnsi="仿宋" w:cs="仿宋"/>
          <w:sz w:val="32"/>
          <w:szCs w:val="32"/>
          <w:lang w:eastAsia="zh-CN"/>
        </w:rPr>
        <w:t>（</w:t>
      </w:r>
      <w:r w:rsidRPr="00352BBF">
        <w:rPr>
          <w:rFonts w:ascii="仿宋" w:hAnsi="仿宋" w:cs="仿宋"/>
          <w:sz w:val="32"/>
          <w:szCs w:val="32"/>
          <w:lang w:eastAsia="zh-CN"/>
        </w:rPr>
        <w:t>3</w:t>
      </w:r>
      <w:r w:rsidRPr="00352BBF">
        <w:rPr>
          <w:rFonts w:ascii="仿宋" w:hAnsi="仿宋" w:cs="仿宋"/>
          <w:sz w:val="32"/>
          <w:szCs w:val="32"/>
          <w:lang w:eastAsia="zh-CN"/>
        </w:rPr>
        <w:t>）具备每年进行版本版本升级的</w:t>
      </w:r>
      <w:r w:rsidRPr="00352BBF">
        <w:rPr>
          <w:rFonts w:ascii="仿宋" w:hAnsi="仿宋" w:cs="仿宋"/>
          <w:sz w:val="32"/>
          <w:szCs w:val="32"/>
          <w:lang w:eastAsia="zh-CN"/>
        </w:rPr>
        <w:t>能力，确保系统每年能进行一次版本更新。</w:t>
      </w:r>
    </w:p>
    <w:p w14:paraId="0972A319" w14:textId="2C8C925D" w:rsidR="00966455" w:rsidRPr="00352BBF" w:rsidRDefault="00492A8B">
      <w:pPr>
        <w:pStyle w:val="30"/>
        <w:numPr>
          <w:ilvl w:val="2"/>
          <w:numId w:val="0"/>
        </w:numPr>
        <w:spacing w:before="0" w:after="0" w:line="560" w:lineRule="exact"/>
        <w:ind w:firstLineChars="200" w:firstLine="562"/>
        <w:rPr>
          <w:rFonts w:ascii="黑体" w:eastAsia="黑体" w:hAnsi="黑体" w:cs="黑体" w:hint="default"/>
          <w:sz w:val="28"/>
          <w:szCs w:val="28"/>
          <w:lang w:eastAsia="zh-CN"/>
        </w:rPr>
      </w:pPr>
      <w:r w:rsidRPr="00352BBF">
        <w:rPr>
          <w:rFonts w:ascii="黑体" w:eastAsia="黑体" w:hAnsi="黑体" w:cs="黑体"/>
          <w:sz w:val="28"/>
          <w:szCs w:val="28"/>
          <w:lang w:eastAsia="zh-CN"/>
        </w:rPr>
        <w:lastRenderedPageBreak/>
        <w:t>2.9</w:t>
      </w:r>
      <w:r w:rsidRPr="00352BBF">
        <w:rPr>
          <w:rFonts w:ascii="黑体" w:eastAsia="黑体" w:hAnsi="黑体" w:cs="黑体"/>
          <w:sz w:val="28"/>
          <w:szCs w:val="28"/>
          <w:lang w:eastAsia="zh-CN"/>
        </w:rPr>
        <w:t>场景化</w:t>
      </w:r>
      <w:r w:rsidR="000A3D25" w:rsidRPr="00352BBF">
        <w:rPr>
          <w:rFonts w:ascii="黑体" w:eastAsia="黑体" w:hAnsi="黑体" w:cs="黑体"/>
          <w:sz w:val="28"/>
          <w:szCs w:val="28"/>
          <w:lang w:eastAsia="zh-CN"/>
        </w:rPr>
        <w:t>应用规划</w:t>
      </w:r>
      <w:r w:rsidRPr="00352BBF">
        <w:rPr>
          <w:rFonts w:ascii="黑体" w:eastAsia="黑体" w:hAnsi="黑体" w:cs="黑体"/>
          <w:sz w:val="28"/>
          <w:szCs w:val="28"/>
          <w:lang w:eastAsia="zh-CN"/>
        </w:rPr>
        <w:t>要求</w:t>
      </w:r>
    </w:p>
    <w:p w14:paraId="5754A364" w14:textId="77777777" w:rsidR="000A3D25" w:rsidRPr="00352BBF" w:rsidRDefault="000A3D25" w:rsidP="000A3D25">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通过规划知识+岗位赋能、知识+新员工赋能、知识+项目管理赋能、知识+制度流程赋能、知识+职能服务赋能、知识+营销赋能、知识+客服工作赋能，将知识与业务、人充分融合，创造价值。</w:t>
      </w:r>
    </w:p>
    <w:p w14:paraId="650D2764" w14:textId="77777777" w:rsidR="000A3D25" w:rsidRPr="00352BBF" w:rsidRDefault="000A3D25" w:rsidP="000A3D25">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1）知识+岗位赋能。为了让组织内的员工能够充分利用组织内知识，以有效的支撑工作、提高工作效率、支撑学习、加强能力，最终把员工的生产力转化为组织可量化的价值，投标人应当通过研究后提供相应的解决方案。</w:t>
      </w:r>
    </w:p>
    <w:p w14:paraId="44AD0F07" w14:textId="77777777" w:rsidR="000A3D25" w:rsidRPr="00352BBF" w:rsidRDefault="000A3D25" w:rsidP="000A3D25">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2）知识+新员工赋能。本公司存在人员流动性大、新员工培训工作重复率高、新员工对知识诉求相似度高等情况，需要投标人提供针对新员工这一群体的赋能方案，利用知识管理的工具，梳理面向新员工的赋能指引，以提高新员工的学习效率，帮助他们快速融入公司。</w:t>
      </w:r>
    </w:p>
    <w:p w14:paraId="3E26685E" w14:textId="77777777" w:rsidR="000A3D25" w:rsidRPr="00352BBF" w:rsidRDefault="000A3D25" w:rsidP="000A3D25">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3）知识+项目管理赋能。本公司的业务采用项目化的管理方式，如何应用知识管理来解决跨专业团队的协作问题，也是本项目的工作重点之一。投标人应当提供相应的知识赋能解决方案，以提高项目的标准化执行效率，避免错不再犯，重复利用已有的经验。</w:t>
      </w:r>
    </w:p>
    <w:p w14:paraId="627EBC68" w14:textId="77777777" w:rsidR="000A3D25" w:rsidRPr="00352BBF" w:rsidRDefault="000A3D25" w:rsidP="000A3D25">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4）知识+制度流程赋能。本公司的战略、管理模式、决策等一般通过制度流程来传达执行，然而流程在执行过程中存在与管理规定脱节的问题，导致很多不可控的管理风险。在本期项目中，投标人应当提供相应的解决方案，借助于知识管理来规范企业流程制</w:t>
      </w:r>
      <w:r w:rsidRPr="00352BBF">
        <w:rPr>
          <w:rFonts w:ascii="仿宋" w:hAnsi="仿宋" w:cs="仿宋"/>
          <w:sz w:val="32"/>
          <w:szCs w:val="32"/>
          <w:lang w:eastAsia="zh-CN"/>
        </w:rPr>
        <w:lastRenderedPageBreak/>
        <w:t>度的管理，强化员工对于流程制度的掌握，加强企业流程制度执行力，以及提升管理支撑部门的主动服务水平。</w:t>
      </w:r>
    </w:p>
    <w:p w14:paraId="330ECEF4" w14:textId="77777777" w:rsidR="000A3D25" w:rsidRPr="00352BBF" w:rsidRDefault="000A3D25" w:rsidP="000A3D25">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5）知识+职能服务赋能。公司当前存在着职能性工作效率低下、重复咨询的问题多等情况，希望能够通过本次项目，梳理面向员工的各类职能服务场景，并通过知识管理的视角，将这些场景通过合理的形式，方便员工便捷的办理相关行政事务，提高办事效率，减轻总部行政部门的负担。</w:t>
      </w:r>
    </w:p>
    <w:p w14:paraId="5A263311" w14:textId="77777777" w:rsidR="000A3D25" w:rsidRPr="00352BBF" w:rsidRDefault="000A3D25" w:rsidP="000A3D25">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6）知识+营销赋能。营销在本公司中承担着至关重要的排头兵作用，如何从知识管理的视角，构建知识化营销体系，让营销人员能够更加游刃有余的在市场中战斗，是推进企业业务持续良好发展、创造财富和价值的关键。投标人需要就此提供相应的解决方案。</w:t>
      </w:r>
    </w:p>
    <w:p w14:paraId="1BA9D779" w14:textId="0681F782" w:rsidR="000A3D25" w:rsidRPr="00352BBF" w:rsidRDefault="000A3D25" w:rsidP="000A3D25">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（7）知识+客服工作赋能。客服工作是公司的窗口业务，直接面向客户，代表着公司的形象，如何利用已有的数据和知识，给客服工作提供强有力的支持，也是知识管理的核心任务之一。</w:t>
      </w:r>
    </w:p>
    <w:p w14:paraId="0A834E95" w14:textId="77777777" w:rsidR="00966455" w:rsidRPr="00352BBF" w:rsidRDefault="00492A8B">
      <w:pPr>
        <w:pStyle w:val="30"/>
        <w:numPr>
          <w:ilvl w:val="2"/>
          <w:numId w:val="0"/>
        </w:numPr>
        <w:spacing w:before="0" w:after="0" w:line="560" w:lineRule="exact"/>
        <w:ind w:firstLineChars="200" w:firstLine="562"/>
        <w:rPr>
          <w:rFonts w:ascii="黑体" w:eastAsia="黑体" w:hAnsi="黑体" w:cs="黑体" w:hint="default"/>
          <w:sz w:val="28"/>
          <w:szCs w:val="28"/>
          <w:lang w:eastAsia="zh-CN"/>
        </w:rPr>
      </w:pPr>
      <w:r w:rsidRPr="00352BBF">
        <w:rPr>
          <w:rFonts w:ascii="黑体" w:eastAsia="黑体" w:hAnsi="黑体" w:cs="黑体"/>
          <w:sz w:val="28"/>
          <w:szCs w:val="28"/>
          <w:lang w:eastAsia="zh-CN"/>
        </w:rPr>
        <w:t>3.0</w:t>
      </w:r>
      <w:r w:rsidRPr="00352BBF">
        <w:rPr>
          <w:rFonts w:ascii="黑体" w:eastAsia="黑体" w:hAnsi="黑体" w:cs="黑体"/>
          <w:sz w:val="28"/>
          <w:szCs w:val="28"/>
          <w:lang w:eastAsia="zh-CN"/>
        </w:rPr>
        <w:t>其他要求</w:t>
      </w:r>
    </w:p>
    <w:p w14:paraId="6A6A6791"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w:t>
      </w:r>
      <w:r w:rsidRPr="00352BBF">
        <w:rPr>
          <w:rFonts w:ascii="仿宋" w:hAnsi="仿宋" w:cs="仿宋"/>
          <w:sz w:val="32"/>
          <w:szCs w:val="32"/>
          <w:lang w:eastAsia="zh-CN"/>
        </w:rPr>
        <w:t>1</w:t>
      </w:r>
      <w:r w:rsidRPr="00352BBF">
        <w:rPr>
          <w:rFonts w:ascii="仿宋" w:hAnsi="仿宋" w:cs="仿宋"/>
          <w:sz w:val="32"/>
          <w:szCs w:val="32"/>
          <w:lang w:eastAsia="zh-CN"/>
        </w:rPr>
        <w:t>）供应商需具备</w:t>
      </w:r>
      <w:r w:rsidRPr="00352BBF">
        <w:rPr>
          <w:rFonts w:ascii="仿宋" w:hAnsi="仿宋" w:cs="仿宋"/>
          <w:sz w:val="32"/>
          <w:szCs w:val="32"/>
          <w:lang w:eastAsia="zh-CN"/>
        </w:rPr>
        <w:t>定制化开发的能力，根据客户服务，提供专业的技术开发支持根据客户业务要求进行系统开发，费用可按具体实施人天计算。</w:t>
      </w:r>
    </w:p>
    <w:p w14:paraId="0F1423C9"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w:t>
      </w:r>
      <w:r w:rsidRPr="00352BBF">
        <w:rPr>
          <w:rFonts w:ascii="仿宋" w:hAnsi="仿宋" w:cs="仿宋"/>
          <w:sz w:val="32"/>
          <w:szCs w:val="32"/>
          <w:lang w:eastAsia="zh-CN"/>
        </w:rPr>
        <w:t>2</w:t>
      </w:r>
      <w:r w:rsidRPr="00352BBF">
        <w:rPr>
          <w:rFonts w:ascii="仿宋" w:hAnsi="仿宋" w:cs="仿宋"/>
          <w:sz w:val="32"/>
          <w:szCs w:val="32"/>
          <w:lang w:eastAsia="zh-CN"/>
        </w:rPr>
        <w:t>）可将</w:t>
      </w:r>
      <w:r w:rsidR="00AD410D" w:rsidRPr="00352BBF">
        <w:rPr>
          <w:rFonts w:ascii="仿宋" w:hAnsi="仿宋" w:cs="仿宋"/>
          <w:sz w:val="32"/>
          <w:szCs w:val="32"/>
          <w:lang w:eastAsia="zh-CN"/>
        </w:rPr>
        <w:t>尽可能多的</w:t>
      </w:r>
      <w:r w:rsidRPr="00352BBF">
        <w:rPr>
          <w:rFonts w:ascii="仿宋" w:hAnsi="仿宋" w:cs="仿宋"/>
          <w:sz w:val="32"/>
          <w:szCs w:val="32"/>
          <w:lang w:eastAsia="zh-CN"/>
        </w:rPr>
        <w:t>源代码交付给客户</w:t>
      </w:r>
      <w:r w:rsidR="00AD410D" w:rsidRPr="00352BBF">
        <w:rPr>
          <w:rFonts w:ascii="仿宋" w:hAnsi="仿宋" w:cs="仿宋"/>
          <w:sz w:val="32"/>
          <w:szCs w:val="32"/>
          <w:lang w:eastAsia="zh-CN"/>
        </w:rPr>
        <w:t>，并明确源码</w:t>
      </w:r>
      <w:r w:rsidR="00824AD8" w:rsidRPr="00352BBF">
        <w:rPr>
          <w:rFonts w:ascii="仿宋" w:hAnsi="仿宋" w:cs="仿宋"/>
          <w:sz w:val="32"/>
          <w:szCs w:val="32"/>
          <w:lang w:eastAsia="zh-CN"/>
        </w:rPr>
        <w:t>开放</w:t>
      </w:r>
      <w:r w:rsidR="00AD410D" w:rsidRPr="00352BBF">
        <w:rPr>
          <w:rFonts w:ascii="仿宋" w:hAnsi="仿宋" w:cs="仿宋"/>
          <w:sz w:val="32"/>
          <w:szCs w:val="32"/>
          <w:lang w:eastAsia="zh-CN"/>
        </w:rPr>
        <w:t>模块或比例</w:t>
      </w:r>
      <w:r w:rsidRPr="00352BBF">
        <w:rPr>
          <w:rFonts w:ascii="仿宋" w:hAnsi="仿宋" w:cs="仿宋"/>
          <w:sz w:val="32"/>
          <w:szCs w:val="32"/>
          <w:lang w:eastAsia="zh-CN"/>
        </w:rPr>
        <w:t>，并且提供代码培训讲解服务，指导客户如何进行维护服务。</w:t>
      </w:r>
    </w:p>
    <w:p w14:paraId="12AD7E09" w14:textId="77777777" w:rsidR="00966455" w:rsidRPr="00352BBF" w:rsidRDefault="00492A8B">
      <w:pPr>
        <w:adjustRightInd w:val="0"/>
        <w:snapToGrid w:val="0"/>
        <w:spacing w:line="560" w:lineRule="exact"/>
        <w:ind w:firstLineChars="200" w:firstLine="640"/>
        <w:jc w:val="both"/>
        <w:rPr>
          <w:rFonts w:ascii="仿宋" w:hAnsi="仿宋" w:cs="仿宋" w:hint="default"/>
          <w:sz w:val="32"/>
          <w:szCs w:val="32"/>
        </w:rPr>
      </w:pPr>
      <w:r w:rsidRPr="00352BBF">
        <w:rPr>
          <w:rFonts w:ascii="仿宋" w:hAnsi="仿宋" w:cs="仿宋"/>
          <w:sz w:val="32"/>
          <w:szCs w:val="32"/>
          <w:lang w:eastAsia="zh-CN"/>
        </w:rPr>
        <w:t>（</w:t>
      </w:r>
      <w:r w:rsidRPr="00352BBF">
        <w:rPr>
          <w:rFonts w:ascii="仿宋" w:hAnsi="仿宋" w:cs="仿宋"/>
          <w:sz w:val="32"/>
          <w:szCs w:val="32"/>
          <w:lang w:eastAsia="zh-CN"/>
        </w:rPr>
        <w:t>3</w:t>
      </w:r>
      <w:r w:rsidRPr="00352BBF">
        <w:rPr>
          <w:rFonts w:ascii="仿宋" w:hAnsi="仿宋" w:cs="仿宋"/>
          <w:sz w:val="32"/>
          <w:szCs w:val="32"/>
          <w:lang w:eastAsia="zh-CN"/>
        </w:rPr>
        <w:t>）</w:t>
      </w:r>
      <w:r w:rsidRPr="00352BBF">
        <w:rPr>
          <w:rFonts w:ascii="仿宋" w:hAnsi="仿宋" w:cs="仿宋"/>
          <w:sz w:val="32"/>
          <w:szCs w:val="32"/>
        </w:rPr>
        <w:t>系统从设计上尽量考虑少做二次开发或者不做二次开发，</w:t>
      </w:r>
      <w:r w:rsidRPr="00352BBF">
        <w:rPr>
          <w:rFonts w:ascii="仿宋" w:hAnsi="仿宋" w:cs="仿宋"/>
          <w:sz w:val="32"/>
          <w:szCs w:val="32"/>
        </w:rPr>
        <w:lastRenderedPageBreak/>
        <w:t>直接通过系统配置搭建系统，从功能上具有通用性，易修改和扩展性；</w:t>
      </w:r>
    </w:p>
    <w:p w14:paraId="24C8D299" w14:textId="77777777" w:rsidR="00966455" w:rsidRPr="00352BBF" w:rsidRDefault="00492A8B">
      <w:pPr>
        <w:adjustRightInd w:val="0"/>
        <w:snapToGrid w:val="0"/>
        <w:spacing w:line="560" w:lineRule="exact"/>
        <w:ind w:firstLineChars="200" w:firstLine="640"/>
        <w:jc w:val="both"/>
        <w:rPr>
          <w:rFonts w:ascii="仿宋" w:hAnsi="仿宋" w:cs="仿宋" w:hint="default"/>
          <w:sz w:val="32"/>
          <w:szCs w:val="32"/>
        </w:rPr>
      </w:pPr>
      <w:r w:rsidRPr="00352BBF">
        <w:rPr>
          <w:rFonts w:ascii="仿宋" w:hAnsi="仿宋" w:cs="仿宋"/>
          <w:sz w:val="32"/>
          <w:szCs w:val="32"/>
          <w:lang w:eastAsia="zh-CN"/>
        </w:rPr>
        <w:t>（</w:t>
      </w:r>
      <w:r w:rsidRPr="00352BBF">
        <w:rPr>
          <w:rFonts w:ascii="仿宋" w:hAnsi="仿宋" w:cs="仿宋"/>
          <w:sz w:val="32"/>
          <w:szCs w:val="32"/>
          <w:lang w:eastAsia="zh-CN"/>
        </w:rPr>
        <w:t>4</w:t>
      </w:r>
      <w:r w:rsidRPr="00352BBF">
        <w:rPr>
          <w:rFonts w:ascii="仿宋" w:hAnsi="仿宋" w:cs="仿宋"/>
          <w:sz w:val="32"/>
          <w:szCs w:val="32"/>
          <w:lang w:eastAsia="zh-CN"/>
        </w:rPr>
        <w:t>）</w:t>
      </w:r>
      <w:r w:rsidRPr="00352BBF">
        <w:rPr>
          <w:rFonts w:ascii="仿宋" w:hAnsi="仿宋" w:cs="仿宋"/>
          <w:sz w:val="32"/>
          <w:szCs w:val="32"/>
        </w:rPr>
        <w:t>系统提供完整的对外接口，能够根据不同的开发需求提供易用强大的开发平台；</w:t>
      </w:r>
      <w:r w:rsidRPr="00352BBF">
        <w:rPr>
          <w:rFonts w:ascii="仿宋" w:hAnsi="仿宋" w:cs="仿宋"/>
          <w:sz w:val="32"/>
          <w:szCs w:val="32"/>
        </w:rPr>
        <w:t xml:space="preserve"> </w:t>
      </w:r>
    </w:p>
    <w:p w14:paraId="4743FB51" w14:textId="2200EC59" w:rsidR="00966455" w:rsidRPr="00352BBF" w:rsidRDefault="00492A8B">
      <w:pPr>
        <w:adjustRightInd w:val="0"/>
        <w:snapToGrid w:val="0"/>
        <w:spacing w:line="560" w:lineRule="exact"/>
        <w:ind w:firstLineChars="200" w:firstLine="640"/>
        <w:jc w:val="both"/>
        <w:rPr>
          <w:rFonts w:ascii="仿宋" w:eastAsia="PMingLiU" w:hAnsi="仿宋" w:cs="仿宋" w:hint="default"/>
          <w:sz w:val="32"/>
          <w:szCs w:val="32"/>
        </w:rPr>
      </w:pPr>
      <w:r w:rsidRPr="00352BBF">
        <w:rPr>
          <w:rFonts w:ascii="仿宋" w:hAnsi="仿宋" w:cs="仿宋"/>
          <w:sz w:val="32"/>
          <w:szCs w:val="32"/>
          <w:lang w:eastAsia="zh-CN"/>
        </w:rPr>
        <w:t>（</w:t>
      </w:r>
      <w:r w:rsidRPr="00352BBF">
        <w:rPr>
          <w:rFonts w:ascii="仿宋" w:hAnsi="仿宋" w:cs="仿宋"/>
          <w:sz w:val="32"/>
          <w:szCs w:val="32"/>
          <w:lang w:eastAsia="zh-CN"/>
        </w:rPr>
        <w:t>5</w:t>
      </w:r>
      <w:r w:rsidRPr="00352BBF">
        <w:rPr>
          <w:rFonts w:ascii="仿宋" w:hAnsi="仿宋" w:cs="仿宋"/>
          <w:sz w:val="32"/>
          <w:szCs w:val="32"/>
          <w:lang w:eastAsia="zh-CN"/>
        </w:rPr>
        <w:t>）</w:t>
      </w:r>
      <w:r w:rsidRPr="00352BBF">
        <w:rPr>
          <w:rFonts w:ascii="仿宋" w:hAnsi="仿宋" w:cs="仿宋"/>
          <w:sz w:val="32"/>
          <w:szCs w:val="32"/>
        </w:rPr>
        <w:t>系统支持主备模式，系统支持负载均衡部署方式，性能不足时可以通过增加设备扩展处理能力。分担存储和访问负荷。</w:t>
      </w:r>
    </w:p>
    <w:p w14:paraId="1877C489" w14:textId="2E6D6D50" w:rsidR="00FA42C8" w:rsidRPr="00352BBF" w:rsidRDefault="00FA42C8">
      <w:pPr>
        <w:adjustRightInd w:val="0"/>
        <w:snapToGrid w:val="0"/>
        <w:spacing w:line="560" w:lineRule="exact"/>
        <w:ind w:firstLineChars="200" w:firstLine="640"/>
        <w:jc w:val="both"/>
        <w:rPr>
          <w:rFonts w:ascii="仿宋" w:hAnsi="仿宋" w:cs="仿宋" w:hint="default"/>
          <w:sz w:val="32"/>
          <w:szCs w:val="32"/>
        </w:rPr>
      </w:pPr>
      <w:r w:rsidRPr="00352BBF">
        <w:rPr>
          <w:rFonts w:ascii="仿宋" w:hAnsi="仿宋" w:cs="仿宋"/>
          <w:sz w:val="32"/>
          <w:szCs w:val="32"/>
        </w:rPr>
        <w:t>（6）整个产品需同时</w:t>
      </w:r>
      <w:r w:rsidR="00B13092" w:rsidRPr="00352BBF">
        <w:rPr>
          <w:rFonts w:ascii="仿宋" w:hAnsi="仿宋" w:cs="仿宋"/>
          <w:sz w:val="32"/>
          <w:szCs w:val="32"/>
        </w:rPr>
        <w:t>支持</w:t>
      </w:r>
      <w:r w:rsidRPr="00352BBF">
        <w:rPr>
          <w:rFonts w:ascii="仿宋" w:hAnsi="仿宋" w:cs="仿宋"/>
          <w:sz w:val="32"/>
          <w:szCs w:val="32"/>
        </w:rPr>
        <w:t>移动版和网页版</w:t>
      </w:r>
      <w:r w:rsidR="00B237A8" w:rsidRPr="00352BBF">
        <w:rPr>
          <w:rFonts w:ascii="仿宋" w:hAnsi="仿宋" w:cs="仿宋"/>
          <w:sz w:val="32"/>
          <w:szCs w:val="32"/>
        </w:rPr>
        <w:t>。</w:t>
      </w:r>
    </w:p>
    <w:p w14:paraId="160D340F" w14:textId="77777777" w:rsidR="00966455" w:rsidRPr="00352BBF" w:rsidRDefault="00492A8B">
      <w:pPr>
        <w:pStyle w:val="2"/>
        <w:numPr>
          <w:ilvl w:val="0"/>
          <w:numId w:val="4"/>
        </w:numPr>
        <w:spacing w:before="0" w:after="0" w:line="560" w:lineRule="exact"/>
        <w:rPr>
          <w:rFonts w:ascii="黑体" w:hAnsi="黑体" w:cs="黑体" w:hint="default"/>
          <w:szCs w:val="32"/>
          <w:lang w:eastAsia="zh-CN"/>
        </w:rPr>
      </w:pPr>
      <w:bookmarkStart w:id="25" w:name="_Toc7768"/>
      <w:r w:rsidRPr="00352BBF">
        <w:rPr>
          <w:rFonts w:ascii="黑体" w:hAnsi="黑体" w:cs="黑体"/>
          <w:szCs w:val="32"/>
          <w:lang w:eastAsia="zh-CN"/>
        </w:rPr>
        <w:t>知识管理咨询服务要求</w:t>
      </w:r>
      <w:bookmarkEnd w:id="25"/>
    </w:p>
    <w:p w14:paraId="1392F0EE"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目标：完成中国人寿海外金融科技中心</w:t>
      </w:r>
      <w:r w:rsidRPr="00352BBF">
        <w:rPr>
          <w:rFonts w:ascii="仿宋" w:hAnsi="仿宋" w:cs="仿宋"/>
          <w:sz w:val="32"/>
          <w:szCs w:val="32"/>
          <w:lang w:eastAsia="zh-CN"/>
        </w:rPr>
        <w:t>IT</w:t>
      </w:r>
      <w:r w:rsidRPr="00352BBF">
        <w:rPr>
          <w:rFonts w:ascii="仿宋" w:hAnsi="仿宋" w:cs="仿宋"/>
          <w:sz w:val="32"/>
          <w:szCs w:val="32"/>
          <w:lang w:eastAsia="zh-CN"/>
        </w:rPr>
        <w:t>部门和全媒体联络中心项目的知识体系建设，主要内容包括但不限于以下几个方面：</w:t>
      </w:r>
    </w:p>
    <w:p w14:paraId="073186E6" w14:textId="77777777" w:rsidR="00966455" w:rsidRPr="00352BBF" w:rsidRDefault="00492A8B">
      <w:pPr>
        <w:pStyle w:val="af"/>
        <w:numPr>
          <w:ilvl w:val="0"/>
          <w:numId w:val="10"/>
        </w:numPr>
        <w:spacing w:line="560" w:lineRule="exact"/>
        <w:ind w:firstLineChars="200" w:firstLine="640"/>
        <w:jc w:val="both"/>
        <w:rPr>
          <w:rFonts w:ascii="仿宋" w:hAnsi="仿宋" w:cs="仿宋" w:hint="default"/>
          <w:sz w:val="32"/>
          <w:szCs w:val="32"/>
          <w:lang w:eastAsia="zh-CN"/>
        </w:rPr>
      </w:pPr>
      <w:r w:rsidRPr="00352BBF">
        <w:rPr>
          <w:rFonts w:ascii="仿宋" w:eastAsia="仿宋" w:hAnsi="仿宋" w:cs="仿宋"/>
          <w:sz w:val="32"/>
          <w:szCs w:val="32"/>
          <w:lang w:eastAsia="zh-CN"/>
        </w:rPr>
        <w:t>在</w:t>
      </w:r>
      <w:r w:rsidRPr="00352BBF">
        <w:rPr>
          <w:rFonts w:ascii="仿宋" w:eastAsia="仿宋" w:hAnsi="仿宋" w:cs="仿宋"/>
          <w:sz w:val="32"/>
          <w:szCs w:val="32"/>
        </w:rPr>
        <w:t>对知识管理现状和需求进行分析的基础上，实现在知识管理战略层、内容层、管理层、系统层的分析与规划设计工作，明确知识管理的近期、中期和长期目标，建立适用于我公司实际情况的知识管理体系、知识分类体系、知识属性体系等，明确知识管理系统的功能需求，完成知识管理顶层规划，并验证信息化成果。</w:t>
      </w:r>
    </w:p>
    <w:p w14:paraId="1210CE05" w14:textId="77777777" w:rsidR="00966455" w:rsidRPr="00352BBF" w:rsidRDefault="00492A8B">
      <w:pPr>
        <w:pStyle w:val="af"/>
        <w:numPr>
          <w:ilvl w:val="0"/>
          <w:numId w:val="10"/>
        </w:numPr>
        <w:spacing w:line="560" w:lineRule="exact"/>
        <w:ind w:firstLineChars="200" w:firstLine="640"/>
        <w:jc w:val="both"/>
        <w:rPr>
          <w:rFonts w:ascii="仿宋" w:hAnsi="仿宋" w:cs="仿宋" w:hint="default"/>
          <w:sz w:val="32"/>
          <w:szCs w:val="32"/>
          <w:lang w:eastAsia="zh-CN"/>
        </w:rPr>
      </w:pPr>
      <w:r w:rsidRPr="00352BBF">
        <w:rPr>
          <w:rFonts w:ascii="仿宋" w:eastAsia="仿宋" w:hAnsi="仿宋" w:cs="仿宋"/>
          <w:sz w:val="32"/>
          <w:szCs w:val="32"/>
          <w:lang w:eastAsia="zh-CN"/>
        </w:rPr>
        <w:t>需要对</w:t>
      </w:r>
      <w:r w:rsidRPr="00352BBF">
        <w:rPr>
          <w:rFonts w:ascii="仿宋" w:eastAsia="仿宋" w:hAnsi="仿宋" w:cs="仿宋"/>
          <w:sz w:val="32"/>
          <w:szCs w:val="32"/>
        </w:rPr>
        <w:t>整体知识管理战略规划、知识管理内容体系、知识管理制度体系、知识管理信息化体系、知识管理门户规划、知识场景化应用规划、经验案例萃取活动运营、知识图谱专项应用等</w:t>
      </w:r>
      <w:r w:rsidRPr="00352BBF">
        <w:rPr>
          <w:rFonts w:ascii="仿宋" w:eastAsia="仿宋" w:hAnsi="仿宋" w:cs="仿宋"/>
          <w:sz w:val="32"/>
          <w:szCs w:val="32"/>
          <w:lang w:eastAsia="zh-CN"/>
        </w:rPr>
        <w:t>输出具体可落地方案</w:t>
      </w:r>
      <w:r w:rsidRPr="00352BBF">
        <w:rPr>
          <w:rFonts w:ascii="仿宋" w:eastAsia="仿宋" w:hAnsi="仿宋" w:cs="仿宋"/>
          <w:sz w:val="32"/>
          <w:szCs w:val="32"/>
        </w:rPr>
        <w:t>。</w:t>
      </w:r>
    </w:p>
    <w:p w14:paraId="29BC4C97" w14:textId="77777777" w:rsidR="00966455" w:rsidRPr="00352BBF" w:rsidRDefault="00492A8B">
      <w:pPr>
        <w:pStyle w:val="af"/>
        <w:numPr>
          <w:ilvl w:val="0"/>
          <w:numId w:val="10"/>
        </w:numPr>
        <w:spacing w:line="560" w:lineRule="exact"/>
        <w:ind w:firstLineChars="200" w:firstLine="640"/>
        <w:jc w:val="both"/>
        <w:rPr>
          <w:rFonts w:ascii="仿宋" w:eastAsia="仿宋" w:hAnsi="仿宋" w:cs="仿宋" w:hint="default"/>
          <w:sz w:val="32"/>
          <w:szCs w:val="32"/>
          <w:lang w:eastAsia="zh-CN"/>
        </w:rPr>
      </w:pPr>
      <w:r w:rsidRPr="00352BBF">
        <w:rPr>
          <w:rFonts w:ascii="仿宋" w:eastAsia="仿宋" w:hAnsi="仿宋" w:cs="仿宋"/>
          <w:sz w:val="32"/>
          <w:szCs w:val="32"/>
          <w:lang w:eastAsia="zh-CN"/>
        </w:rPr>
        <w:t>形成知识管理的有效闭环，必须定期对知识本身做质量</w:t>
      </w:r>
      <w:r w:rsidRPr="00352BBF">
        <w:rPr>
          <w:rFonts w:ascii="仿宋" w:eastAsia="仿宋" w:hAnsi="仿宋" w:cs="仿宋"/>
          <w:sz w:val="32"/>
          <w:szCs w:val="32"/>
          <w:lang w:eastAsia="zh-CN"/>
        </w:rPr>
        <w:t>评</w:t>
      </w:r>
      <w:r w:rsidRPr="00352BBF">
        <w:rPr>
          <w:rFonts w:ascii="仿宋" w:eastAsia="仿宋" w:hAnsi="仿宋" w:cs="仿宋"/>
          <w:sz w:val="32"/>
          <w:szCs w:val="32"/>
          <w:lang w:eastAsia="zh-CN"/>
        </w:rPr>
        <w:lastRenderedPageBreak/>
        <w:t>价，建立合理的知识质量评价模型和知识那个评价模型，提供合理的知识质量评估方法，并设计知识评价与退出的机制及管理办法。</w:t>
      </w:r>
    </w:p>
    <w:p w14:paraId="37D30E3A" w14:textId="77777777" w:rsidR="00966455" w:rsidRPr="00352BBF" w:rsidRDefault="00492A8B">
      <w:pPr>
        <w:pStyle w:val="af"/>
        <w:numPr>
          <w:ilvl w:val="0"/>
          <w:numId w:val="10"/>
        </w:numPr>
        <w:spacing w:line="560" w:lineRule="exact"/>
        <w:ind w:firstLineChars="200" w:firstLine="640"/>
        <w:jc w:val="both"/>
        <w:rPr>
          <w:rFonts w:ascii="仿宋" w:eastAsia="仿宋" w:hAnsi="仿宋" w:cs="仿宋" w:hint="default"/>
          <w:sz w:val="32"/>
          <w:szCs w:val="32"/>
          <w:lang w:eastAsia="zh-CN"/>
        </w:rPr>
      </w:pPr>
      <w:r w:rsidRPr="00352BBF">
        <w:rPr>
          <w:rFonts w:ascii="仿宋" w:eastAsia="仿宋" w:hAnsi="仿宋" w:cs="仿宋"/>
          <w:sz w:val="32"/>
          <w:szCs w:val="32"/>
          <w:lang w:eastAsia="zh-CN"/>
        </w:rPr>
        <w:t>必须有具有</w:t>
      </w:r>
      <w:r w:rsidRPr="00352BBF">
        <w:rPr>
          <w:rFonts w:ascii="仿宋" w:eastAsia="仿宋" w:hAnsi="仿宋" w:cs="仿宋"/>
          <w:sz w:val="32"/>
          <w:szCs w:val="32"/>
          <w:lang w:eastAsia="zh-CN"/>
        </w:rPr>
        <w:t>10</w:t>
      </w:r>
      <w:r w:rsidRPr="00352BBF">
        <w:rPr>
          <w:rFonts w:ascii="仿宋" w:eastAsia="仿宋" w:hAnsi="仿宋" w:cs="仿宋"/>
          <w:sz w:val="32"/>
          <w:szCs w:val="32"/>
          <w:lang w:eastAsia="zh-CN"/>
        </w:rPr>
        <w:t>年及以上专业知识管理领域工作经验，且能出具相关证书的知识咨询管理体系方面的专家提供现场服务，为我司完成知识管理体系建设目标。</w:t>
      </w:r>
    </w:p>
    <w:p w14:paraId="36D5AAF3" w14:textId="77777777" w:rsidR="00966455" w:rsidRPr="00352BBF" w:rsidRDefault="00492A8B">
      <w:pPr>
        <w:pStyle w:val="2"/>
        <w:numPr>
          <w:ilvl w:val="0"/>
          <w:numId w:val="4"/>
        </w:numPr>
        <w:rPr>
          <w:rFonts w:hint="default"/>
          <w:lang w:eastAsia="zh-CN"/>
        </w:rPr>
      </w:pPr>
      <w:bookmarkStart w:id="26" w:name="_Toc14368"/>
      <w:r w:rsidRPr="00352BBF">
        <w:rPr>
          <w:lang w:eastAsia="zh-CN"/>
        </w:rPr>
        <w:t>专项人力要求</w:t>
      </w:r>
      <w:bookmarkEnd w:id="26"/>
    </w:p>
    <w:p w14:paraId="3E0C0AFD" w14:textId="77777777" w:rsidR="00966455" w:rsidRPr="00352BBF" w:rsidRDefault="00492A8B">
      <w:pPr>
        <w:numPr>
          <w:ilvl w:val="0"/>
          <w:numId w:val="11"/>
        </w:numPr>
        <w:outlineLvl w:val="2"/>
        <w:rPr>
          <w:rFonts w:hint="default"/>
          <w:b/>
          <w:bCs/>
          <w:sz w:val="32"/>
          <w:szCs w:val="32"/>
          <w:lang w:eastAsia="zh-CN"/>
        </w:rPr>
      </w:pPr>
      <w:r w:rsidRPr="00352BBF">
        <w:rPr>
          <w:b/>
          <w:bCs/>
          <w:sz w:val="32"/>
          <w:szCs w:val="32"/>
          <w:lang w:eastAsia="zh-CN"/>
        </w:rPr>
        <w:t>工作内容</w:t>
      </w:r>
    </w:p>
    <w:p w14:paraId="6F0E5629" w14:textId="77777777" w:rsidR="00966455" w:rsidRPr="00352BBF" w:rsidRDefault="00492A8B">
      <w:pPr>
        <w:spacing w:line="560" w:lineRule="exact"/>
        <w:ind w:firstLineChars="200" w:firstLine="640"/>
        <w:jc w:val="both"/>
        <w:rPr>
          <w:rFonts w:hint="default"/>
          <w:sz w:val="32"/>
          <w:szCs w:val="32"/>
          <w:lang w:eastAsia="zh-CN"/>
        </w:rPr>
      </w:pPr>
      <w:r w:rsidRPr="00352BBF">
        <w:rPr>
          <w:rFonts w:ascii="仿宋" w:hAnsi="仿宋" w:cs="仿宋"/>
          <w:sz w:val="32"/>
          <w:szCs w:val="32"/>
          <w:lang w:eastAsia="zh-CN"/>
        </w:rPr>
        <w:t>高级项目经理：</w:t>
      </w:r>
      <w:r w:rsidRPr="00352BBF">
        <w:rPr>
          <w:sz w:val="32"/>
          <w:szCs w:val="32"/>
          <w:lang w:eastAsia="zh-CN"/>
        </w:rPr>
        <w:t>项目经理全权负责推进项目实施，负责协调服务商项目资源，对乙方项目团队进行管理，对项目实施进度、质量、风险进行把控，对项目最终交付结果负责，与甲方项目经理进行对接，项目前期必须</w:t>
      </w:r>
      <w:r w:rsidRPr="00352BBF">
        <w:rPr>
          <w:rFonts w:ascii="仿宋" w:hAnsi="仿宋" w:cs="仿宋"/>
          <w:sz w:val="32"/>
          <w:szCs w:val="32"/>
          <w:lang w:eastAsia="zh-CN"/>
        </w:rPr>
        <w:t>5*9</w:t>
      </w:r>
      <w:r w:rsidRPr="00352BBF">
        <w:rPr>
          <w:rFonts w:ascii="仿宋" w:hAnsi="仿宋" w:cs="仿宋"/>
          <w:sz w:val="32"/>
          <w:szCs w:val="32"/>
          <w:lang w:eastAsia="zh-CN"/>
        </w:rPr>
        <w:t>小时现场支持，项目运行之后，每周到现场</w:t>
      </w:r>
      <w:r w:rsidRPr="00352BBF">
        <w:rPr>
          <w:rFonts w:ascii="仿宋" w:hAnsi="仿宋" w:cs="仿宋"/>
          <w:sz w:val="32"/>
          <w:szCs w:val="32"/>
          <w:lang w:eastAsia="zh-CN"/>
        </w:rPr>
        <w:t>1</w:t>
      </w:r>
      <w:r w:rsidRPr="00352BBF">
        <w:rPr>
          <w:rFonts w:ascii="仿宋" w:hAnsi="仿宋" w:cs="仿宋"/>
          <w:sz w:val="32"/>
          <w:szCs w:val="32"/>
          <w:lang w:eastAsia="zh-CN"/>
        </w:rPr>
        <w:t>天进行专项汇报，其余时间需在线进行支持。</w:t>
      </w:r>
    </w:p>
    <w:p w14:paraId="140C6353"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sz w:val="32"/>
          <w:szCs w:val="32"/>
          <w:lang w:eastAsia="zh-CN"/>
        </w:rPr>
        <w:t>咨询专家：负责公司知识管理体系建设工作，输出知识管理体系建设规划方案，按计划协助用户进行知识梳理，承担咨询顾问角色，解决用户对知识管理方面存在问题，完成我司知识管理体系建设目标。知识管理体系建设工作进行期间，咨询专家必须</w:t>
      </w:r>
      <w:r w:rsidRPr="00352BBF">
        <w:rPr>
          <w:rFonts w:ascii="仿宋" w:hAnsi="仿宋" w:cs="仿宋"/>
          <w:sz w:val="32"/>
          <w:szCs w:val="32"/>
          <w:lang w:eastAsia="zh-CN"/>
        </w:rPr>
        <w:t>5*9</w:t>
      </w:r>
      <w:r w:rsidRPr="00352BBF">
        <w:rPr>
          <w:rFonts w:ascii="仿宋" w:hAnsi="仿宋" w:cs="仿宋"/>
          <w:sz w:val="32"/>
          <w:szCs w:val="32"/>
          <w:lang w:eastAsia="zh-CN"/>
        </w:rPr>
        <w:t>小时现场进行支持并定时输出对应的服务报告</w:t>
      </w:r>
    </w:p>
    <w:p w14:paraId="3A4B2784"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运营团队：服务商派遣不少于</w:t>
      </w:r>
      <w:r w:rsidRPr="00352BBF">
        <w:rPr>
          <w:rFonts w:ascii="仿宋" w:hAnsi="仿宋" w:cs="仿宋"/>
          <w:sz w:val="32"/>
          <w:szCs w:val="32"/>
          <w:lang w:eastAsia="zh-CN"/>
        </w:rPr>
        <w:t>2</w:t>
      </w:r>
      <w:r w:rsidRPr="00352BBF">
        <w:rPr>
          <w:rFonts w:ascii="仿宋" w:hAnsi="仿宋" w:cs="仿宋"/>
          <w:sz w:val="32"/>
          <w:szCs w:val="32"/>
          <w:lang w:eastAsia="zh-CN"/>
        </w:rPr>
        <w:t>名高级运营工程师现场，确保工作日有工程师提供</w:t>
      </w:r>
      <w:r w:rsidRPr="00352BBF">
        <w:rPr>
          <w:rFonts w:ascii="仿宋" w:hAnsi="仿宋" w:cs="仿宋"/>
          <w:sz w:val="32"/>
          <w:szCs w:val="32"/>
          <w:lang w:eastAsia="zh-CN"/>
        </w:rPr>
        <w:t>5*9</w:t>
      </w:r>
      <w:r w:rsidRPr="00352BBF">
        <w:rPr>
          <w:rFonts w:ascii="仿宋" w:hAnsi="仿宋" w:cs="仿宋"/>
          <w:sz w:val="32"/>
          <w:szCs w:val="32"/>
          <w:lang w:eastAsia="zh-CN"/>
        </w:rPr>
        <w:t>小时运营支持，对系统平台进行日常运营</w:t>
      </w:r>
      <w:r w:rsidRPr="00352BBF">
        <w:rPr>
          <w:rFonts w:ascii="仿宋" w:hAnsi="仿宋" w:cs="仿宋"/>
          <w:sz w:val="32"/>
          <w:szCs w:val="32"/>
          <w:lang w:eastAsia="zh-CN"/>
        </w:rPr>
        <w:lastRenderedPageBreak/>
        <w:t>管理工作，协助用户进行知识运营工作，及时响</w:t>
      </w:r>
      <w:r w:rsidRPr="00352BBF">
        <w:rPr>
          <w:rFonts w:ascii="仿宋" w:hAnsi="仿宋" w:cs="仿宋"/>
          <w:sz w:val="32"/>
          <w:szCs w:val="32"/>
          <w:lang w:eastAsia="zh-CN"/>
        </w:rPr>
        <w:t>应用户知识库使用过程中的所有问题，且接收公司非工作日值班安排。</w:t>
      </w:r>
    </w:p>
    <w:p w14:paraId="7037CDEA" w14:textId="77777777" w:rsidR="00966455" w:rsidRPr="00352BBF" w:rsidRDefault="00492A8B">
      <w:pPr>
        <w:adjustRightInd w:val="0"/>
        <w:spacing w:line="560" w:lineRule="exact"/>
        <w:ind w:firstLine="420"/>
        <w:jc w:val="both"/>
        <w:textAlignment w:val="baseline"/>
        <w:rPr>
          <w:rFonts w:hint="default"/>
          <w:b/>
          <w:bCs/>
          <w:lang w:eastAsia="zh-CN"/>
        </w:rPr>
      </w:pPr>
      <w:r w:rsidRPr="00352BBF">
        <w:rPr>
          <w:rFonts w:ascii="仿宋" w:hAnsi="仿宋" w:cs="仿宋"/>
          <w:sz w:val="32"/>
          <w:szCs w:val="32"/>
          <w:lang w:eastAsia="zh-CN"/>
        </w:rPr>
        <w:t>项目人员通过面试通过后正式进入项目组，人员一旦确定，不得随意更换，人员的服务质量纳入服务质量保障考核。</w:t>
      </w:r>
    </w:p>
    <w:p w14:paraId="27E3777B" w14:textId="77777777" w:rsidR="00966455" w:rsidRPr="00352BBF" w:rsidRDefault="00492A8B">
      <w:pPr>
        <w:numPr>
          <w:ilvl w:val="0"/>
          <w:numId w:val="11"/>
        </w:numPr>
        <w:outlineLvl w:val="2"/>
        <w:rPr>
          <w:rFonts w:hint="default"/>
          <w:b/>
          <w:bCs/>
          <w:sz w:val="32"/>
          <w:szCs w:val="32"/>
          <w:lang w:eastAsia="zh-CN"/>
        </w:rPr>
      </w:pPr>
      <w:r w:rsidRPr="00352BBF">
        <w:rPr>
          <w:b/>
          <w:bCs/>
          <w:sz w:val="32"/>
          <w:szCs w:val="32"/>
          <w:lang w:eastAsia="zh-CN"/>
        </w:rPr>
        <w:t>资质，数量要求</w:t>
      </w:r>
    </w:p>
    <w:tbl>
      <w:tblPr>
        <w:tblW w:w="903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501"/>
        <w:gridCol w:w="6096"/>
        <w:gridCol w:w="1442"/>
      </w:tblGrid>
      <w:tr w:rsidR="00966455" w:rsidRPr="00352BBF" w14:paraId="39ADDCBD" w14:textId="77777777">
        <w:trPr>
          <w:trHeight w:val="291"/>
          <w:jc w:val="center"/>
        </w:trPr>
        <w:tc>
          <w:tcPr>
            <w:tcW w:w="1501" w:type="dxa"/>
            <w:shd w:val="clear" w:color="auto" w:fill="D8D8D8" w:themeFill="background1" w:themeFillShade="D8"/>
            <w:vAlign w:val="center"/>
          </w:tcPr>
          <w:p w14:paraId="5C6B6BB2" w14:textId="77777777" w:rsidR="00966455" w:rsidRPr="00352BBF" w:rsidRDefault="00492A8B">
            <w:pPr>
              <w:rPr>
                <w:rFonts w:hint="default"/>
                <w:lang w:eastAsia="zh-CN"/>
              </w:rPr>
            </w:pPr>
            <w:r w:rsidRPr="00352BBF">
              <w:rPr>
                <w:lang w:eastAsia="zh-CN"/>
              </w:rPr>
              <w:t>岗位</w:t>
            </w:r>
          </w:p>
        </w:tc>
        <w:tc>
          <w:tcPr>
            <w:tcW w:w="6096" w:type="dxa"/>
            <w:shd w:val="clear" w:color="auto" w:fill="D8D8D8" w:themeFill="background1" w:themeFillShade="D8"/>
            <w:vAlign w:val="center"/>
          </w:tcPr>
          <w:p w14:paraId="200F667B" w14:textId="77777777" w:rsidR="00966455" w:rsidRPr="00352BBF" w:rsidRDefault="00492A8B">
            <w:pPr>
              <w:rPr>
                <w:rFonts w:hint="default"/>
                <w:lang w:eastAsia="zh-CN"/>
              </w:rPr>
            </w:pPr>
            <w:r w:rsidRPr="00352BBF">
              <w:rPr>
                <w:lang w:eastAsia="zh-CN"/>
              </w:rPr>
              <w:t>基本要求</w:t>
            </w:r>
          </w:p>
        </w:tc>
        <w:tc>
          <w:tcPr>
            <w:tcW w:w="1442" w:type="dxa"/>
            <w:shd w:val="clear" w:color="auto" w:fill="D8D8D8" w:themeFill="background1" w:themeFillShade="D8"/>
            <w:vAlign w:val="center"/>
          </w:tcPr>
          <w:p w14:paraId="09DB35DC" w14:textId="77777777" w:rsidR="00966455" w:rsidRPr="00352BBF" w:rsidRDefault="00492A8B">
            <w:pPr>
              <w:rPr>
                <w:rFonts w:hint="default"/>
                <w:lang w:eastAsia="zh-CN"/>
              </w:rPr>
            </w:pPr>
            <w:r w:rsidRPr="00352BBF">
              <w:rPr>
                <w:lang w:eastAsia="zh-CN"/>
              </w:rPr>
              <w:t>数量</w:t>
            </w:r>
          </w:p>
        </w:tc>
      </w:tr>
      <w:tr w:rsidR="00966455" w:rsidRPr="00352BBF" w14:paraId="74D217FC" w14:textId="77777777">
        <w:trPr>
          <w:trHeight w:val="963"/>
          <w:jc w:val="center"/>
        </w:trPr>
        <w:tc>
          <w:tcPr>
            <w:tcW w:w="1501" w:type="dxa"/>
            <w:shd w:val="clear" w:color="auto" w:fill="auto"/>
            <w:vAlign w:val="center"/>
          </w:tcPr>
          <w:p w14:paraId="5DFA11C1" w14:textId="77777777" w:rsidR="00966455" w:rsidRPr="00352BBF" w:rsidRDefault="00492A8B">
            <w:pPr>
              <w:rPr>
                <w:rFonts w:hint="default"/>
                <w:lang w:eastAsia="zh-CN"/>
              </w:rPr>
            </w:pPr>
            <w:r w:rsidRPr="00352BBF">
              <w:rPr>
                <w:lang w:eastAsia="zh-CN"/>
              </w:rPr>
              <w:t>高级项目经理</w:t>
            </w:r>
          </w:p>
        </w:tc>
        <w:tc>
          <w:tcPr>
            <w:tcW w:w="6096" w:type="dxa"/>
            <w:vAlign w:val="center"/>
          </w:tcPr>
          <w:p w14:paraId="5D8803CF" w14:textId="0BFA5777" w:rsidR="00966455" w:rsidRPr="00352BBF" w:rsidRDefault="00492A8B">
            <w:pPr>
              <w:rPr>
                <w:rFonts w:hint="default"/>
                <w:lang w:eastAsia="zh-CN"/>
              </w:rPr>
            </w:pPr>
            <w:r w:rsidRPr="00352BBF">
              <w:rPr>
                <w:lang w:eastAsia="zh-CN"/>
              </w:rPr>
              <w:t>高级项目经理，</w:t>
            </w:r>
            <w:r w:rsidR="00C6338D" w:rsidRPr="00352BBF">
              <w:rPr>
                <w:lang w:eastAsia="zh-CN"/>
              </w:rPr>
              <w:t>本科以上学历，</w:t>
            </w:r>
            <w:r w:rsidRPr="00352BBF">
              <w:rPr>
                <w:lang w:eastAsia="zh-CN"/>
              </w:rPr>
              <w:t>相关专业领域</w:t>
            </w:r>
            <w:r w:rsidRPr="00352BBF">
              <w:rPr>
                <w:lang w:eastAsia="zh-CN"/>
              </w:rPr>
              <w:t xml:space="preserve"> 10</w:t>
            </w:r>
            <w:r w:rsidRPr="00352BBF">
              <w:rPr>
                <w:lang w:eastAsia="zh-CN"/>
              </w:rPr>
              <w:t>年及以上项目管理及技术实施经验，持有项目管理证书。</w:t>
            </w:r>
          </w:p>
          <w:p w14:paraId="46070F37" w14:textId="77777777" w:rsidR="00966455" w:rsidRPr="00352BBF" w:rsidRDefault="00492A8B">
            <w:pPr>
              <w:rPr>
                <w:rFonts w:hint="default"/>
                <w:lang w:eastAsia="zh-CN"/>
              </w:rPr>
            </w:pPr>
            <w:r w:rsidRPr="00352BBF">
              <w:rPr>
                <w:lang w:eastAsia="zh-CN"/>
              </w:rPr>
              <w:t>每周现场驻场并做运营情况汇报（周、月、季、年）。</w:t>
            </w:r>
          </w:p>
        </w:tc>
        <w:tc>
          <w:tcPr>
            <w:tcW w:w="1442" w:type="dxa"/>
            <w:vAlign w:val="center"/>
          </w:tcPr>
          <w:p w14:paraId="17DF83DB" w14:textId="77777777" w:rsidR="00966455" w:rsidRPr="00352BBF" w:rsidRDefault="00492A8B">
            <w:pPr>
              <w:rPr>
                <w:rFonts w:hint="default"/>
                <w:lang w:eastAsia="zh-CN"/>
              </w:rPr>
            </w:pPr>
            <w:r w:rsidRPr="00352BBF">
              <w:rPr>
                <w:lang w:eastAsia="zh-CN"/>
              </w:rPr>
              <w:t>1</w:t>
            </w:r>
            <w:r w:rsidRPr="00352BBF">
              <w:rPr>
                <w:lang w:eastAsia="zh-CN"/>
              </w:rPr>
              <w:t>位</w:t>
            </w:r>
          </w:p>
        </w:tc>
      </w:tr>
      <w:tr w:rsidR="00966455" w:rsidRPr="00352BBF" w14:paraId="00D76320" w14:textId="77777777">
        <w:trPr>
          <w:trHeight w:val="963"/>
          <w:jc w:val="center"/>
        </w:trPr>
        <w:tc>
          <w:tcPr>
            <w:tcW w:w="1501" w:type="dxa"/>
            <w:shd w:val="clear" w:color="auto" w:fill="auto"/>
            <w:vAlign w:val="center"/>
          </w:tcPr>
          <w:p w14:paraId="3AEF1DED" w14:textId="77777777" w:rsidR="00966455" w:rsidRPr="00352BBF" w:rsidRDefault="00492A8B">
            <w:pPr>
              <w:rPr>
                <w:rFonts w:hint="default"/>
                <w:lang w:eastAsia="zh-CN"/>
              </w:rPr>
            </w:pPr>
            <w:r w:rsidRPr="00352BBF">
              <w:rPr>
                <w:lang w:eastAsia="zh-CN"/>
              </w:rPr>
              <w:t>咨询专家</w:t>
            </w:r>
          </w:p>
        </w:tc>
        <w:tc>
          <w:tcPr>
            <w:tcW w:w="6096" w:type="dxa"/>
            <w:vAlign w:val="center"/>
          </w:tcPr>
          <w:p w14:paraId="025BDED9" w14:textId="77777777" w:rsidR="00966455" w:rsidRPr="00352BBF" w:rsidRDefault="00492A8B">
            <w:pPr>
              <w:rPr>
                <w:rFonts w:hint="default"/>
                <w:lang w:eastAsia="zh-CN"/>
              </w:rPr>
            </w:pPr>
            <w:r w:rsidRPr="00352BBF">
              <w:rPr>
                <w:lang w:eastAsia="zh-CN"/>
              </w:rPr>
              <w:t>资质要求：专家级，固定人员应标，相关专业领域</w:t>
            </w:r>
            <w:r w:rsidRPr="00352BBF">
              <w:rPr>
                <w:lang w:eastAsia="zh-CN"/>
              </w:rPr>
              <w:t xml:space="preserve"> 10</w:t>
            </w:r>
            <w:r w:rsidRPr="00352BBF">
              <w:rPr>
                <w:lang w:eastAsia="zh-CN"/>
              </w:rPr>
              <w:t>年及以上工作经验，持有</w:t>
            </w:r>
            <w:r w:rsidR="00EE5221" w:rsidRPr="00352BBF">
              <w:rPr>
                <w:lang w:eastAsia="zh-CN"/>
              </w:rPr>
              <w:t>相关</w:t>
            </w:r>
            <w:r w:rsidRPr="00352BBF">
              <w:rPr>
                <w:lang w:eastAsia="zh-CN"/>
              </w:rPr>
              <w:t>专业证书。</w:t>
            </w:r>
          </w:p>
        </w:tc>
        <w:tc>
          <w:tcPr>
            <w:tcW w:w="1442" w:type="dxa"/>
            <w:vAlign w:val="center"/>
          </w:tcPr>
          <w:p w14:paraId="1980E4D4" w14:textId="77777777" w:rsidR="00966455" w:rsidRPr="00352BBF" w:rsidRDefault="00AE08FB">
            <w:pPr>
              <w:rPr>
                <w:rFonts w:hint="default"/>
                <w:lang w:eastAsia="zh-CN"/>
              </w:rPr>
            </w:pPr>
            <w:r w:rsidRPr="00352BBF">
              <w:rPr>
                <w:rFonts w:hint="default"/>
                <w:lang w:eastAsia="zh-CN"/>
              </w:rPr>
              <w:t>2</w:t>
            </w:r>
            <w:r w:rsidRPr="00352BBF">
              <w:rPr>
                <w:lang w:eastAsia="zh-CN"/>
              </w:rPr>
              <w:t>00</w:t>
            </w:r>
            <w:r w:rsidRPr="00352BBF">
              <w:rPr>
                <w:lang w:eastAsia="zh-CN"/>
              </w:rPr>
              <w:t>人天</w:t>
            </w:r>
          </w:p>
        </w:tc>
      </w:tr>
      <w:tr w:rsidR="00966455" w:rsidRPr="00352BBF" w14:paraId="569A7F77" w14:textId="77777777">
        <w:trPr>
          <w:trHeight w:val="963"/>
          <w:jc w:val="center"/>
        </w:trPr>
        <w:tc>
          <w:tcPr>
            <w:tcW w:w="1501" w:type="dxa"/>
            <w:shd w:val="clear" w:color="auto" w:fill="auto"/>
            <w:vAlign w:val="center"/>
          </w:tcPr>
          <w:p w14:paraId="62027F64" w14:textId="77777777" w:rsidR="00966455" w:rsidRPr="00352BBF" w:rsidRDefault="00492A8B">
            <w:pPr>
              <w:rPr>
                <w:rFonts w:hint="default"/>
                <w:lang w:eastAsia="zh-CN"/>
              </w:rPr>
            </w:pPr>
            <w:r w:rsidRPr="00352BBF">
              <w:rPr>
                <w:lang w:eastAsia="zh-CN"/>
              </w:rPr>
              <w:t>运营团队</w:t>
            </w:r>
          </w:p>
        </w:tc>
        <w:tc>
          <w:tcPr>
            <w:tcW w:w="6096" w:type="dxa"/>
            <w:vAlign w:val="center"/>
          </w:tcPr>
          <w:p w14:paraId="14DE0516" w14:textId="134989A1" w:rsidR="00966455" w:rsidRPr="00352BBF" w:rsidRDefault="00492A8B">
            <w:pPr>
              <w:rPr>
                <w:rFonts w:hint="default"/>
                <w:lang w:eastAsia="zh-CN"/>
              </w:rPr>
            </w:pPr>
            <w:r w:rsidRPr="00352BBF">
              <w:rPr>
                <w:lang w:eastAsia="zh-CN"/>
              </w:rPr>
              <w:t>资质要求：</w:t>
            </w:r>
            <w:r w:rsidR="00335F7A" w:rsidRPr="00352BBF">
              <w:rPr>
                <w:lang w:eastAsia="zh-CN"/>
              </w:rPr>
              <w:t>本科以上学历，</w:t>
            </w:r>
            <w:r w:rsidRPr="00352BBF">
              <w:rPr>
                <w:lang w:eastAsia="zh-CN"/>
              </w:rPr>
              <w:t>5</w:t>
            </w:r>
            <w:r w:rsidRPr="00352BBF">
              <w:rPr>
                <w:lang w:eastAsia="zh-CN"/>
              </w:rPr>
              <w:t>年以上相关专业领域经验，持有</w:t>
            </w:r>
            <w:r w:rsidR="00EE5221" w:rsidRPr="00352BBF">
              <w:rPr>
                <w:lang w:eastAsia="zh-CN"/>
              </w:rPr>
              <w:t>相关</w:t>
            </w:r>
            <w:r w:rsidRPr="00352BBF">
              <w:rPr>
                <w:lang w:eastAsia="zh-CN"/>
              </w:rPr>
              <w:t>专业证书（运营人员现场服务</w:t>
            </w:r>
            <w:r w:rsidRPr="00352BBF">
              <w:rPr>
                <w:lang w:eastAsia="zh-CN"/>
              </w:rPr>
              <w:t>2</w:t>
            </w:r>
            <w:r w:rsidRPr="00352BBF">
              <w:rPr>
                <w:lang w:eastAsia="zh-CN"/>
              </w:rPr>
              <w:t>年）</w:t>
            </w:r>
          </w:p>
        </w:tc>
        <w:tc>
          <w:tcPr>
            <w:tcW w:w="1442" w:type="dxa"/>
            <w:vAlign w:val="center"/>
          </w:tcPr>
          <w:p w14:paraId="2475CF32" w14:textId="77777777" w:rsidR="00966455" w:rsidRPr="00352BBF" w:rsidRDefault="00492A8B">
            <w:pPr>
              <w:rPr>
                <w:rFonts w:hint="default"/>
                <w:lang w:eastAsia="zh-CN"/>
              </w:rPr>
            </w:pPr>
            <w:r w:rsidRPr="00352BBF">
              <w:rPr>
                <w:lang w:eastAsia="zh-CN"/>
              </w:rPr>
              <w:t>2</w:t>
            </w:r>
            <w:r w:rsidRPr="00352BBF">
              <w:rPr>
                <w:lang w:eastAsia="zh-CN"/>
              </w:rPr>
              <w:t>位</w:t>
            </w:r>
          </w:p>
        </w:tc>
      </w:tr>
    </w:tbl>
    <w:p w14:paraId="0018CAF5" w14:textId="77777777" w:rsidR="00966455" w:rsidRPr="00352BBF" w:rsidRDefault="00966455">
      <w:pPr>
        <w:rPr>
          <w:rFonts w:hint="default"/>
          <w:lang w:eastAsia="zh-CN"/>
        </w:rPr>
      </w:pPr>
    </w:p>
    <w:p w14:paraId="522EBA7F" w14:textId="77777777" w:rsidR="00966455" w:rsidRPr="00352BBF" w:rsidRDefault="00492A8B">
      <w:pPr>
        <w:pStyle w:val="af0"/>
        <w:widowControl/>
        <w:spacing w:line="560" w:lineRule="exact"/>
        <w:ind w:firstLineChars="200" w:firstLine="640"/>
        <w:rPr>
          <w:rFonts w:ascii="仿宋" w:eastAsia="仿宋" w:hAnsi="仿宋" w:cs="仿宋" w:hint="default"/>
          <w:sz w:val="32"/>
          <w:szCs w:val="32"/>
        </w:rPr>
      </w:pPr>
      <w:r w:rsidRPr="00352BBF">
        <w:rPr>
          <w:rFonts w:ascii="仿宋" w:eastAsia="仿宋" w:hAnsi="仿宋" w:cs="仿宋"/>
          <w:sz w:val="32"/>
          <w:szCs w:val="32"/>
        </w:rPr>
        <w:t>说明：</w:t>
      </w:r>
      <w:r w:rsidRPr="00352BBF">
        <w:rPr>
          <w:rFonts w:ascii="仿宋" w:eastAsia="仿宋" w:hAnsi="仿宋" w:cs="仿宋"/>
          <w:sz w:val="32"/>
          <w:szCs w:val="32"/>
          <w:lang w:eastAsia="zh-CN"/>
        </w:rPr>
        <w:t>长期驻场人员</w:t>
      </w:r>
      <w:r w:rsidRPr="00352BBF">
        <w:rPr>
          <w:rFonts w:ascii="仿宋" w:eastAsia="仿宋" w:hAnsi="仿宋" w:cs="仿宋"/>
          <w:sz w:val="32"/>
          <w:szCs w:val="32"/>
        </w:rPr>
        <w:t>须经甲方面试，面试通过后正式进入项目组。面试不通过，乙方继续指派，直到满足甲方项目要求。</w:t>
      </w:r>
    </w:p>
    <w:p w14:paraId="65B57B65" w14:textId="77777777" w:rsidR="00966455" w:rsidRPr="00352BBF" w:rsidRDefault="00966455">
      <w:pPr>
        <w:rPr>
          <w:rFonts w:hint="default"/>
          <w:lang w:eastAsia="zh-CN"/>
        </w:rPr>
      </w:pPr>
    </w:p>
    <w:p w14:paraId="7E4BB053" w14:textId="77777777" w:rsidR="00966455" w:rsidRPr="00352BBF" w:rsidRDefault="00492A8B">
      <w:pPr>
        <w:pStyle w:val="2"/>
        <w:numPr>
          <w:ilvl w:val="1"/>
          <w:numId w:val="0"/>
        </w:numPr>
        <w:spacing w:before="0" w:after="0" w:line="560" w:lineRule="exact"/>
        <w:rPr>
          <w:rFonts w:ascii="黑体" w:hAnsi="黑体" w:cs="黑体" w:hint="default"/>
          <w:lang w:eastAsia="zh-CN"/>
        </w:rPr>
      </w:pPr>
      <w:bookmarkStart w:id="27" w:name="_Toc5039"/>
      <w:r w:rsidRPr="00352BBF">
        <w:rPr>
          <w:rFonts w:ascii="黑体" w:hAnsi="黑体" w:cs="黑体"/>
          <w:lang w:eastAsia="zh-CN"/>
        </w:rPr>
        <w:t>5</w:t>
      </w:r>
      <w:r w:rsidRPr="00352BBF">
        <w:rPr>
          <w:rFonts w:ascii="黑体" w:hAnsi="黑体" w:cs="黑体"/>
          <w:lang w:eastAsia="zh-CN"/>
        </w:rPr>
        <w:t>、项目实施及培训要求</w:t>
      </w:r>
      <w:bookmarkEnd w:id="27"/>
    </w:p>
    <w:p w14:paraId="38B849CD" w14:textId="77777777" w:rsidR="00966455" w:rsidRPr="00352BBF" w:rsidRDefault="00492A8B">
      <w:pPr>
        <w:pStyle w:val="30"/>
        <w:numPr>
          <w:ilvl w:val="2"/>
          <w:numId w:val="0"/>
        </w:numPr>
        <w:spacing w:before="0" w:after="0" w:line="560" w:lineRule="exact"/>
        <w:ind w:firstLineChars="200" w:firstLine="562"/>
        <w:rPr>
          <w:rFonts w:ascii="黑体" w:eastAsia="黑体" w:hAnsi="黑体" w:cs="黑体" w:hint="default"/>
          <w:sz w:val="28"/>
          <w:szCs w:val="28"/>
        </w:rPr>
      </w:pPr>
      <w:bookmarkStart w:id="28" w:name="_Toc32332740"/>
      <w:r w:rsidRPr="00352BBF">
        <w:rPr>
          <w:rFonts w:ascii="黑体" w:eastAsia="黑体" w:hAnsi="黑体" w:cs="黑体"/>
          <w:sz w:val="28"/>
          <w:szCs w:val="28"/>
          <w:lang w:eastAsia="zh-CN"/>
        </w:rPr>
        <w:t>5.1</w:t>
      </w:r>
      <w:r w:rsidRPr="00352BBF">
        <w:rPr>
          <w:rFonts w:ascii="黑体" w:eastAsia="黑体" w:hAnsi="黑体" w:cs="黑体"/>
          <w:sz w:val="28"/>
          <w:szCs w:val="28"/>
        </w:rPr>
        <w:t>工期要求</w:t>
      </w:r>
      <w:bookmarkEnd w:id="28"/>
    </w:p>
    <w:p w14:paraId="10F41BD0"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lang w:eastAsia="zh-CN"/>
        </w:rPr>
      </w:pPr>
      <w:r w:rsidRPr="00352BBF">
        <w:rPr>
          <w:rFonts w:ascii="仿宋" w:eastAsia="仿宋" w:hAnsi="仿宋" w:cs="仿宋"/>
          <w:sz w:val="32"/>
          <w:szCs w:val="32"/>
          <w:lang w:eastAsia="zh-CN"/>
        </w:rPr>
        <w:t>标准产品交付：</w:t>
      </w:r>
      <w:r w:rsidRPr="00352BBF">
        <w:rPr>
          <w:rFonts w:ascii="仿宋" w:eastAsia="仿宋" w:hAnsi="仿宋" w:cs="仿宋"/>
          <w:sz w:val="32"/>
          <w:szCs w:val="32"/>
        </w:rPr>
        <w:t>本项目要求合同签订后</w:t>
      </w:r>
      <w:r w:rsidRPr="00352BBF">
        <w:rPr>
          <w:rFonts w:ascii="仿宋" w:eastAsia="仿宋" w:hAnsi="仿宋" w:cs="仿宋"/>
          <w:sz w:val="32"/>
          <w:szCs w:val="32"/>
          <w:lang w:eastAsia="zh-CN"/>
        </w:rPr>
        <w:t>2</w:t>
      </w:r>
      <w:r w:rsidRPr="00352BBF">
        <w:rPr>
          <w:rFonts w:ascii="仿宋" w:eastAsia="仿宋" w:hAnsi="仿宋" w:cs="仿宋"/>
          <w:sz w:val="32"/>
          <w:szCs w:val="32"/>
          <w:lang w:eastAsia="zh-CN"/>
        </w:rPr>
        <w:t>个月</w:t>
      </w:r>
      <w:r w:rsidRPr="00352BBF">
        <w:rPr>
          <w:rFonts w:ascii="仿宋" w:eastAsia="仿宋" w:hAnsi="仿宋" w:cs="仿宋"/>
          <w:sz w:val="32"/>
          <w:szCs w:val="32"/>
        </w:rPr>
        <w:t>内完成</w:t>
      </w:r>
      <w:r w:rsidRPr="00352BBF">
        <w:rPr>
          <w:rFonts w:ascii="仿宋" w:eastAsia="仿宋" w:hAnsi="仿宋" w:cs="仿宋"/>
          <w:sz w:val="32"/>
          <w:szCs w:val="32"/>
          <w:lang w:eastAsia="zh-CN"/>
        </w:rPr>
        <w:t>标准产品交付上线。</w:t>
      </w:r>
    </w:p>
    <w:p w14:paraId="7FDBA1F9" w14:textId="77777777" w:rsidR="00966455" w:rsidRPr="00352BBF" w:rsidRDefault="00492A8B">
      <w:pPr>
        <w:pStyle w:val="30"/>
        <w:numPr>
          <w:ilvl w:val="2"/>
          <w:numId w:val="0"/>
        </w:numPr>
        <w:spacing w:before="0" w:after="0" w:line="560" w:lineRule="exact"/>
        <w:ind w:firstLineChars="200" w:firstLine="562"/>
        <w:rPr>
          <w:rFonts w:ascii="黑体" w:eastAsia="黑体" w:hAnsi="黑体" w:cs="黑体" w:hint="default"/>
          <w:sz w:val="28"/>
          <w:szCs w:val="28"/>
        </w:rPr>
      </w:pPr>
      <w:bookmarkStart w:id="29" w:name="_Toc32332741"/>
      <w:r w:rsidRPr="00352BBF">
        <w:rPr>
          <w:rFonts w:ascii="黑体" w:eastAsia="黑体" w:hAnsi="黑体" w:cs="黑体"/>
          <w:sz w:val="28"/>
          <w:szCs w:val="28"/>
          <w:lang w:eastAsia="zh-CN"/>
        </w:rPr>
        <w:t>5.2</w:t>
      </w:r>
      <w:r w:rsidRPr="00352BBF">
        <w:rPr>
          <w:rFonts w:ascii="黑体" w:eastAsia="黑体" w:hAnsi="黑体" w:cs="黑体"/>
          <w:sz w:val="28"/>
          <w:szCs w:val="28"/>
        </w:rPr>
        <w:t>项目团队要求</w:t>
      </w:r>
      <w:bookmarkEnd w:id="29"/>
    </w:p>
    <w:p w14:paraId="27E1BC21" w14:textId="355A9D35" w:rsidR="00966455" w:rsidRPr="00352BBF" w:rsidRDefault="00492A8B">
      <w:pPr>
        <w:pStyle w:val="af"/>
        <w:spacing w:after="0" w:line="560" w:lineRule="exact"/>
        <w:ind w:firstLineChars="200" w:firstLine="640"/>
        <w:jc w:val="both"/>
        <w:rPr>
          <w:rFonts w:ascii="仿宋" w:eastAsia="仿宋" w:hAnsi="仿宋" w:cs="仿宋" w:hint="default"/>
          <w:sz w:val="32"/>
          <w:szCs w:val="32"/>
        </w:rPr>
      </w:pPr>
      <w:r w:rsidRPr="00352BBF">
        <w:rPr>
          <w:rFonts w:ascii="仿宋" w:eastAsia="仿宋" w:hAnsi="仿宋" w:cs="仿宋"/>
          <w:sz w:val="32"/>
          <w:szCs w:val="32"/>
        </w:rPr>
        <w:t>由双方高层</w:t>
      </w:r>
      <w:r w:rsidR="00537A1A" w:rsidRPr="00352BBF">
        <w:rPr>
          <w:rFonts w:ascii="仿宋" w:eastAsia="仿宋" w:hAnsi="仿宋" w:cs="仿宋"/>
          <w:sz w:val="32"/>
          <w:szCs w:val="32"/>
        </w:rPr>
        <w:t>（</w:t>
      </w:r>
      <w:r w:rsidR="003F5C9A" w:rsidRPr="00352BBF">
        <w:rPr>
          <w:rFonts w:ascii="仿宋" w:eastAsia="仿宋" w:hAnsi="仿宋" w:cs="仿宋"/>
          <w:sz w:val="32"/>
          <w:szCs w:val="32"/>
        </w:rPr>
        <w:t>乙方需</w:t>
      </w:r>
      <w:r w:rsidR="00537A1A" w:rsidRPr="00352BBF">
        <w:rPr>
          <w:rFonts w:ascii="仿宋" w:eastAsia="仿宋" w:hAnsi="仿宋" w:cs="仿宋"/>
          <w:sz w:val="32"/>
          <w:szCs w:val="32"/>
        </w:rPr>
        <w:t>副总裁及以上）</w:t>
      </w:r>
      <w:r w:rsidRPr="00352BBF">
        <w:rPr>
          <w:rFonts w:ascii="仿宋" w:eastAsia="仿宋" w:hAnsi="仿宋" w:cs="仿宋"/>
          <w:sz w:val="32"/>
          <w:szCs w:val="32"/>
        </w:rPr>
        <w:t>组成联合项目领导小组，</w:t>
      </w:r>
      <w:r w:rsidRPr="00352BBF">
        <w:rPr>
          <w:rFonts w:ascii="仿宋" w:eastAsia="仿宋" w:hAnsi="仿宋" w:cs="仿宋"/>
          <w:sz w:val="32"/>
          <w:szCs w:val="32"/>
        </w:rPr>
        <w:lastRenderedPageBreak/>
        <w:t>主要负责项目指导，重大决策、资源协调。</w:t>
      </w:r>
    </w:p>
    <w:p w14:paraId="19FAFC68"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rPr>
      </w:pPr>
      <w:r w:rsidRPr="00352BBF">
        <w:rPr>
          <w:rFonts w:ascii="仿宋" w:eastAsia="仿宋" w:hAnsi="仿宋" w:cs="仿宋"/>
          <w:sz w:val="32"/>
          <w:szCs w:val="32"/>
        </w:rPr>
        <w:t>由双方主要负责人组成项目质量管理组，项目质量管理与质量控制。</w:t>
      </w:r>
    </w:p>
    <w:p w14:paraId="4CB1E105"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rPr>
      </w:pPr>
      <w:r w:rsidRPr="00352BBF">
        <w:rPr>
          <w:rFonts w:ascii="仿宋" w:eastAsia="仿宋" w:hAnsi="仿宋" w:cs="仿宋"/>
          <w:sz w:val="32"/>
          <w:szCs w:val="32"/>
        </w:rPr>
        <w:t>项目团队主要业务</w:t>
      </w:r>
      <w:r w:rsidRPr="00352BBF">
        <w:rPr>
          <w:rFonts w:ascii="仿宋" w:eastAsia="仿宋" w:hAnsi="仿宋" w:cs="仿宋"/>
          <w:sz w:val="32"/>
          <w:szCs w:val="32"/>
          <w:lang w:eastAsia="zh-CN"/>
        </w:rPr>
        <w:t>咨询</w:t>
      </w:r>
      <w:r w:rsidRPr="00352BBF">
        <w:rPr>
          <w:rFonts w:ascii="仿宋" w:eastAsia="仿宋" w:hAnsi="仿宋" w:cs="仿宋"/>
          <w:sz w:val="32"/>
          <w:szCs w:val="32"/>
        </w:rPr>
        <w:t>顾问具有本项目相关业务的丰富经验，以保证咨询服务和管理标准化的质量，保证项目重要技术实施的质量。</w:t>
      </w:r>
    </w:p>
    <w:p w14:paraId="5F126258"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lang w:eastAsia="zh-CN"/>
        </w:rPr>
      </w:pPr>
      <w:r w:rsidRPr="00352BBF">
        <w:rPr>
          <w:rFonts w:ascii="仿宋" w:eastAsia="仿宋" w:hAnsi="仿宋" w:cs="仿宋"/>
          <w:sz w:val="32"/>
          <w:szCs w:val="32"/>
          <w:lang w:eastAsia="zh-CN"/>
        </w:rPr>
        <w:t>项目实施过程中需要专门资深技术团队主导实施，包括资深架构师、资深产品、资深运维实施、交付实施人员等。</w:t>
      </w:r>
    </w:p>
    <w:p w14:paraId="5F53A887" w14:textId="77777777" w:rsidR="00966455" w:rsidRPr="00352BBF" w:rsidRDefault="00492A8B">
      <w:pPr>
        <w:pStyle w:val="30"/>
        <w:numPr>
          <w:ilvl w:val="2"/>
          <w:numId w:val="0"/>
        </w:numPr>
        <w:spacing w:before="0" w:after="0" w:line="560" w:lineRule="exact"/>
        <w:ind w:firstLineChars="200" w:firstLine="562"/>
        <w:rPr>
          <w:rFonts w:ascii="黑体" w:eastAsia="黑体" w:hAnsi="黑体" w:cs="黑体" w:hint="default"/>
          <w:sz w:val="28"/>
          <w:szCs w:val="28"/>
        </w:rPr>
      </w:pPr>
      <w:bookmarkStart w:id="30" w:name="_Toc32332742"/>
      <w:r w:rsidRPr="00352BBF">
        <w:rPr>
          <w:rFonts w:ascii="黑体" w:eastAsia="黑体" w:hAnsi="黑体" w:cs="黑体"/>
          <w:sz w:val="28"/>
          <w:szCs w:val="28"/>
          <w:lang w:eastAsia="zh-CN"/>
        </w:rPr>
        <w:t>5.3</w:t>
      </w:r>
      <w:r w:rsidRPr="00352BBF">
        <w:rPr>
          <w:rFonts w:ascii="黑体" w:eastAsia="黑体" w:hAnsi="黑体" w:cs="黑体"/>
          <w:sz w:val="28"/>
          <w:szCs w:val="28"/>
        </w:rPr>
        <w:t>实施要求</w:t>
      </w:r>
      <w:bookmarkEnd w:id="30"/>
    </w:p>
    <w:p w14:paraId="277525BA"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lang w:eastAsia="zh-CN"/>
        </w:rPr>
      </w:pPr>
      <w:r w:rsidRPr="00352BBF">
        <w:rPr>
          <w:rFonts w:ascii="仿宋" w:eastAsia="仿宋" w:hAnsi="仿宋" w:cs="仿宋"/>
          <w:sz w:val="32"/>
          <w:szCs w:val="32"/>
        </w:rPr>
        <w:t>为保证项目按时按质顺利进行，投标人应提供详细的项目实施</w:t>
      </w:r>
      <w:r w:rsidRPr="00352BBF">
        <w:rPr>
          <w:rFonts w:ascii="仿宋" w:eastAsia="仿宋" w:hAnsi="仿宋" w:cs="仿宋"/>
          <w:sz w:val="32"/>
          <w:szCs w:val="32"/>
          <w:lang w:eastAsia="zh-CN"/>
        </w:rPr>
        <w:t>方案：包括项目实施周期任务表，项目计划管理方案，项目质量把控方案，风险评估应对方案等做详细描述。</w:t>
      </w:r>
    </w:p>
    <w:p w14:paraId="54350C83"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lang w:eastAsia="zh-CN"/>
        </w:rPr>
      </w:pPr>
      <w:r w:rsidRPr="00352BBF">
        <w:rPr>
          <w:rFonts w:ascii="仿宋" w:eastAsia="仿宋" w:hAnsi="仿宋" w:cs="仿宋"/>
          <w:sz w:val="32"/>
          <w:szCs w:val="32"/>
        </w:rPr>
        <w:t>项目实施中必须根据</w:t>
      </w:r>
      <w:r w:rsidRPr="00352BBF">
        <w:rPr>
          <w:rFonts w:ascii="仿宋" w:eastAsia="仿宋" w:hAnsi="仿宋" w:cs="仿宋"/>
          <w:sz w:val="32"/>
          <w:szCs w:val="32"/>
          <w:lang w:eastAsia="zh-CN"/>
        </w:rPr>
        <w:t>甲方项目管理实施办法进行实施，包括项目管理工作的使用，项目管理流程，项目实施信息同步，以及项目资料的管理验收等。</w:t>
      </w:r>
    </w:p>
    <w:p w14:paraId="122DE36C" w14:textId="77777777" w:rsidR="00966455" w:rsidRPr="00352BBF" w:rsidRDefault="00492A8B">
      <w:pPr>
        <w:pStyle w:val="af"/>
        <w:spacing w:after="0" w:line="560" w:lineRule="exact"/>
        <w:ind w:firstLineChars="200" w:firstLine="640"/>
        <w:jc w:val="both"/>
        <w:rPr>
          <w:rFonts w:ascii="仿宋" w:eastAsia="仿宋" w:hAnsi="仿宋" w:cs="仿宋" w:hint="default"/>
          <w:sz w:val="32"/>
          <w:szCs w:val="32"/>
        </w:rPr>
      </w:pPr>
      <w:r w:rsidRPr="00352BBF">
        <w:rPr>
          <w:rFonts w:ascii="仿宋" w:eastAsia="仿宋" w:hAnsi="仿宋" w:cs="仿宋"/>
          <w:sz w:val="32"/>
          <w:szCs w:val="32"/>
        </w:rPr>
        <w:t>招标方</w:t>
      </w:r>
      <w:r w:rsidRPr="00352BBF">
        <w:rPr>
          <w:rFonts w:ascii="仿宋" w:eastAsia="仿宋" w:hAnsi="仿宋" w:cs="仿宋"/>
          <w:sz w:val="32"/>
          <w:szCs w:val="32"/>
          <w:lang w:eastAsia="zh-CN"/>
        </w:rPr>
        <w:t>按</w:t>
      </w:r>
      <w:r w:rsidRPr="00352BBF">
        <w:rPr>
          <w:rFonts w:ascii="仿宋" w:eastAsia="仿宋" w:hAnsi="仿宋" w:cs="仿宋"/>
          <w:sz w:val="32"/>
          <w:szCs w:val="32"/>
        </w:rPr>
        <w:t>需求</w:t>
      </w:r>
      <w:r w:rsidRPr="00352BBF">
        <w:rPr>
          <w:rFonts w:ascii="仿宋" w:eastAsia="仿宋" w:hAnsi="仿宋" w:cs="仿宋"/>
          <w:sz w:val="32"/>
          <w:szCs w:val="32"/>
        </w:rPr>
        <w:t>进行开发设计、实施，以满足招标方部门间信息共享的需求。</w:t>
      </w:r>
    </w:p>
    <w:p w14:paraId="057A53F2" w14:textId="77777777" w:rsidR="00966455" w:rsidRPr="00352BBF" w:rsidRDefault="00492A8B">
      <w:pPr>
        <w:pStyle w:val="30"/>
        <w:numPr>
          <w:ilvl w:val="2"/>
          <w:numId w:val="0"/>
        </w:numPr>
        <w:spacing w:before="0" w:after="0" w:line="560" w:lineRule="exact"/>
        <w:ind w:firstLineChars="200" w:firstLine="562"/>
        <w:rPr>
          <w:rFonts w:ascii="黑体" w:eastAsia="黑体" w:hAnsi="黑体" w:cs="黑体" w:hint="default"/>
          <w:sz w:val="28"/>
          <w:szCs w:val="28"/>
        </w:rPr>
      </w:pPr>
      <w:bookmarkStart w:id="31" w:name="_Toc32332743"/>
      <w:r w:rsidRPr="00352BBF">
        <w:rPr>
          <w:rFonts w:ascii="黑体" w:eastAsia="黑体" w:hAnsi="黑体" w:cs="黑体"/>
          <w:sz w:val="28"/>
          <w:szCs w:val="28"/>
          <w:lang w:eastAsia="zh-CN"/>
        </w:rPr>
        <w:t>5.4</w:t>
      </w:r>
      <w:r w:rsidRPr="00352BBF">
        <w:rPr>
          <w:rFonts w:ascii="黑体" w:eastAsia="黑体" w:hAnsi="黑体" w:cs="黑体"/>
          <w:sz w:val="28"/>
          <w:szCs w:val="28"/>
        </w:rPr>
        <w:t>培训要求</w:t>
      </w:r>
      <w:bookmarkEnd w:id="31"/>
    </w:p>
    <w:p w14:paraId="40F316BF"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项目人员培训：需要为项目组提供专业的培训，包括系统操作使用培训，技术培训（代码、数据服务器、），后台运维操作培训等。</w:t>
      </w:r>
    </w:p>
    <w:p w14:paraId="48BC8131" w14:textId="324D2712"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lastRenderedPageBreak/>
        <w:t>用户培训</w:t>
      </w:r>
      <w:r w:rsidRPr="00352BBF">
        <w:rPr>
          <w:rFonts w:ascii="仿宋" w:hAnsi="仿宋" w:cs="仿宋"/>
          <w:sz w:val="32"/>
          <w:szCs w:val="32"/>
          <w:lang w:eastAsia="zh-CN"/>
        </w:rPr>
        <w:t xml:space="preserve">: </w:t>
      </w:r>
      <w:r w:rsidRPr="00352BBF">
        <w:rPr>
          <w:rFonts w:ascii="仿宋" w:hAnsi="仿宋" w:cs="仿宋"/>
          <w:sz w:val="32"/>
          <w:szCs w:val="32"/>
          <w:lang w:eastAsia="zh-CN"/>
        </w:rPr>
        <w:t>定期为用户进行知识库系统使用培训</w:t>
      </w:r>
      <w:r w:rsidR="00271DF9" w:rsidRPr="00352BBF">
        <w:rPr>
          <w:rFonts w:ascii="仿宋" w:hAnsi="仿宋" w:cs="仿宋"/>
          <w:sz w:val="32"/>
          <w:szCs w:val="32"/>
          <w:lang w:eastAsia="zh-CN"/>
        </w:rPr>
        <w:t>，不少于</w:t>
      </w:r>
      <w:r w:rsidR="00370B1C" w:rsidRPr="00352BBF">
        <w:rPr>
          <w:rFonts w:ascii="仿宋" w:hAnsi="仿宋" w:cs="仿宋" w:hint="default"/>
          <w:sz w:val="32"/>
          <w:szCs w:val="32"/>
          <w:lang w:eastAsia="zh-CN"/>
        </w:rPr>
        <w:t>24</w:t>
      </w:r>
      <w:r w:rsidR="00271DF9" w:rsidRPr="00352BBF">
        <w:rPr>
          <w:rFonts w:ascii="仿宋" w:hAnsi="仿宋" w:cs="仿宋"/>
          <w:sz w:val="32"/>
          <w:szCs w:val="32"/>
          <w:lang w:eastAsia="zh-CN"/>
        </w:rPr>
        <w:t>场</w:t>
      </w:r>
      <w:r w:rsidRPr="00352BBF">
        <w:rPr>
          <w:rFonts w:ascii="仿宋" w:hAnsi="仿宋" w:cs="仿宋"/>
          <w:sz w:val="32"/>
          <w:szCs w:val="32"/>
          <w:lang w:eastAsia="zh-CN"/>
        </w:rPr>
        <w:t>，</w:t>
      </w:r>
      <w:r w:rsidR="00370B1C" w:rsidRPr="00352BBF">
        <w:rPr>
          <w:rFonts w:ascii="仿宋" w:hAnsi="仿宋" w:cs="仿宋"/>
          <w:sz w:val="32"/>
          <w:szCs w:val="32"/>
          <w:lang w:eastAsia="zh-CN"/>
        </w:rPr>
        <w:t>包括</w:t>
      </w:r>
      <w:r w:rsidRPr="00352BBF">
        <w:rPr>
          <w:rFonts w:ascii="仿宋" w:hAnsi="仿宋" w:cs="仿宋"/>
          <w:sz w:val="32"/>
          <w:szCs w:val="32"/>
          <w:lang w:eastAsia="zh-CN"/>
        </w:rPr>
        <w:t>知识应用培训，知识管理体系建设培训，帮助用户快速的将产品使用起来。</w:t>
      </w:r>
    </w:p>
    <w:p w14:paraId="02B50C8C" w14:textId="77777777" w:rsidR="00966455" w:rsidRPr="00352BBF" w:rsidRDefault="00492A8B">
      <w:pPr>
        <w:pStyle w:val="2"/>
        <w:numPr>
          <w:ilvl w:val="1"/>
          <w:numId w:val="0"/>
        </w:numPr>
        <w:rPr>
          <w:rFonts w:hint="default"/>
          <w:lang w:eastAsia="zh-CN"/>
        </w:rPr>
      </w:pPr>
      <w:bookmarkStart w:id="32" w:name="_Toc5758"/>
      <w:r w:rsidRPr="00352BBF">
        <w:rPr>
          <w:lang w:eastAsia="zh-CN"/>
        </w:rPr>
        <w:t>6</w:t>
      </w:r>
      <w:r w:rsidRPr="00352BBF">
        <w:rPr>
          <w:lang w:eastAsia="zh-CN"/>
        </w:rPr>
        <w:t>、服务要求</w:t>
      </w:r>
      <w:bookmarkEnd w:id="32"/>
    </w:p>
    <w:p w14:paraId="76AEFEDE" w14:textId="77777777" w:rsidR="00966455" w:rsidRPr="00352BBF" w:rsidRDefault="00492A8B">
      <w:pPr>
        <w:pStyle w:val="30"/>
        <w:numPr>
          <w:ilvl w:val="0"/>
          <w:numId w:val="0"/>
        </w:numPr>
        <w:tabs>
          <w:tab w:val="left" w:pos="1534"/>
          <w:tab w:val="left" w:pos="4199"/>
        </w:tabs>
        <w:spacing w:before="0" w:after="0" w:line="560" w:lineRule="exact"/>
        <w:ind w:firstLineChars="200" w:firstLine="562"/>
        <w:rPr>
          <w:rFonts w:ascii="黑体" w:eastAsia="黑体" w:hAnsi="黑体" w:cs="黑体" w:hint="default"/>
          <w:sz w:val="28"/>
          <w:szCs w:val="28"/>
        </w:rPr>
      </w:pPr>
      <w:bookmarkStart w:id="33" w:name="_Toc119331756"/>
      <w:r w:rsidRPr="00352BBF">
        <w:rPr>
          <w:rFonts w:ascii="黑体" w:eastAsia="黑体" w:hAnsi="黑体" w:cs="黑体"/>
          <w:sz w:val="28"/>
          <w:szCs w:val="28"/>
          <w:lang w:eastAsia="zh-CN"/>
        </w:rPr>
        <w:t>6.1</w:t>
      </w:r>
      <w:r w:rsidRPr="00352BBF">
        <w:rPr>
          <w:rFonts w:ascii="黑体" w:eastAsia="黑体" w:hAnsi="黑体" w:cs="黑体"/>
          <w:sz w:val="28"/>
          <w:szCs w:val="28"/>
        </w:rPr>
        <w:t xml:space="preserve"> </w:t>
      </w:r>
      <w:r w:rsidRPr="00352BBF">
        <w:rPr>
          <w:rFonts w:ascii="黑体" w:eastAsia="黑体" w:hAnsi="黑体" w:cs="黑体"/>
          <w:sz w:val="28"/>
          <w:szCs w:val="28"/>
        </w:rPr>
        <w:t>基础服务说明</w:t>
      </w:r>
      <w:bookmarkEnd w:id="33"/>
    </w:p>
    <w:p w14:paraId="32748AB4" w14:textId="77777777" w:rsidR="00966455" w:rsidRPr="00352BBF" w:rsidRDefault="00492A8B">
      <w:pPr>
        <w:pStyle w:val="ad"/>
        <w:spacing w:line="560" w:lineRule="exact"/>
        <w:ind w:firstLine="640"/>
        <w:jc w:val="both"/>
        <w:rPr>
          <w:rFonts w:ascii="仿宋" w:hAnsi="仿宋" w:cs="仿宋" w:hint="default"/>
          <w:color w:val="000000"/>
          <w:kern w:val="0"/>
          <w:sz w:val="32"/>
          <w:szCs w:val="32"/>
          <w:lang w:eastAsia="zh-CN"/>
        </w:rPr>
      </w:pPr>
      <w:r w:rsidRPr="00352BBF">
        <w:rPr>
          <w:rFonts w:ascii="仿宋" w:hAnsi="仿宋" w:cs="仿宋"/>
          <w:color w:val="000000"/>
          <w:kern w:val="0"/>
          <w:sz w:val="32"/>
          <w:szCs w:val="32"/>
          <w:lang w:eastAsia="zh-CN"/>
        </w:rPr>
        <w:t>1</w:t>
      </w:r>
      <w:r w:rsidRPr="00352BBF">
        <w:rPr>
          <w:rFonts w:ascii="仿宋" w:hAnsi="仿宋" w:cs="仿宋"/>
          <w:color w:val="000000"/>
          <w:kern w:val="0"/>
          <w:sz w:val="32"/>
          <w:szCs w:val="32"/>
          <w:lang w:eastAsia="zh-CN"/>
        </w:rPr>
        <w:t>、必须至少提供</w:t>
      </w:r>
      <w:r w:rsidRPr="00352BBF">
        <w:rPr>
          <w:rFonts w:ascii="仿宋" w:hAnsi="仿宋" w:cs="仿宋"/>
          <w:color w:val="000000"/>
          <w:kern w:val="0"/>
          <w:sz w:val="32"/>
          <w:szCs w:val="32"/>
          <w:lang w:eastAsia="zh-CN"/>
        </w:rPr>
        <w:t>5</w:t>
      </w:r>
      <w:r w:rsidRPr="00352BBF">
        <w:rPr>
          <w:rFonts w:ascii="仿宋" w:hAnsi="仿宋" w:cs="仿宋"/>
          <w:color w:val="000000"/>
          <w:kern w:val="0"/>
          <w:sz w:val="32"/>
          <w:szCs w:val="32"/>
          <w:lang w:eastAsia="zh-CN"/>
        </w:rPr>
        <w:t>年原厂维保</w:t>
      </w:r>
      <w:r w:rsidRPr="00352BBF">
        <w:rPr>
          <w:rFonts w:ascii="仿宋" w:hAnsi="仿宋" w:cs="仿宋"/>
          <w:color w:val="000000"/>
          <w:kern w:val="0"/>
          <w:sz w:val="32"/>
          <w:szCs w:val="32"/>
        </w:rPr>
        <w:t>服务支持</w:t>
      </w:r>
      <w:r w:rsidR="002B09F0" w:rsidRPr="00352BBF">
        <w:rPr>
          <w:rFonts w:ascii="仿宋" w:hAnsi="仿宋" w:cs="仿宋" w:hint="default"/>
          <w:color w:val="000000"/>
          <w:kern w:val="0"/>
          <w:sz w:val="32"/>
          <w:szCs w:val="32"/>
          <w:lang w:eastAsia="zh-CN"/>
        </w:rPr>
        <w:t xml:space="preserve"> </w:t>
      </w:r>
    </w:p>
    <w:p w14:paraId="3BF9F621" w14:textId="77777777" w:rsidR="00966455" w:rsidRPr="00352BBF" w:rsidRDefault="00492A8B">
      <w:pPr>
        <w:pStyle w:val="ad"/>
        <w:spacing w:line="560" w:lineRule="exact"/>
        <w:ind w:firstLine="640"/>
        <w:jc w:val="both"/>
        <w:rPr>
          <w:rFonts w:ascii="仿宋" w:hAnsi="仿宋" w:cs="仿宋" w:hint="default"/>
          <w:color w:val="000000"/>
          <w:kern w:val="0"/>
          <w:sz w:val="32"/>
          <w:szCs w:val="32"/>
        </w:rPr>
      </w:pPr>
      <w:r w:rsidRPr="00352BBF">
        <w:rPr>
          <w:rFonts w:ascii="仿宋" w:hAnsi="仿宋" w:cs="仿宋"/>
          <w:color w:val="000000"/>
          <w:kern w:val="0"/>
          <w:sz w:val="32"/>
          <w:szCs w:val="32"/>
          <w:lang w:eastAsia="zh-CN"/>
        </w:rPr>
        <w:t>2</w:t>
      </w:r>
      <w:r w:rsidRPr="00352BBF">
        <w:rPr>
          <w:rFonts w:ascii="仿宋" w:hAnsi="仿宋" w:cs="仿宋"/>
          <w:color w:val="000000"/>
          <w:kern w:val="0"/>
          <w:sz w:val="32"/>
          <w:szCs w:val="32"/>
          <w:lang w:eastAsia="zh-CN"/>
        </w:rPr>
        <w:t>、</w:t>
      </w:r>
      <w:r w:rsidRPr="00352BBF">
        <w:rPr>
          <w:rFonts w:ascii="仿宋" w:hAnsi="仿宋" w:cs="仿宋"/>
          <w:color w:val="000000"/>
          <w:kern w:val="0"/>
          <w:sz w:val="32"/>
          <w:szCs w:val="32"/>
        </w:rPr>
        <w:t>月度巡检</w:t>
      </w:r>
      <w:r w:rsidRPr="00352BBF">
        <w:rPr>
          <w:rFonts w:ascii="仿宋" w:hAnsi="仿宋" w:cs="仿宋"/>
          <w:color w:val="000000"/>
          <w:kern w:val="0"/>
          <w:sz w:val="32"/>
          <w:szCs w:val="32"/>
          <w:lang w:eastAsia="zh-CN"/>
        </w:rPr>
        <w:t>：</w:t>
      </w:r>
      <w:r w:rsidRPr="00352BBF">
        <w:rPr>
          <w:rFonts w:ascii="仿宋" w:hAnsi="仿宋" w:cs="仿宋"/>
          <w:color w:val="000000"/>
          <w:kern w:val="0"/>
          <w:sz w:val="32"/>
          <w:szCs w:val="32"/>
        </w:rPr>
        <w:t>提供每月一次的软件平台健康巡检服务。通过主动健康检查提前发现和解决潜在隐患，防患于未然。</w:t>
      </w:r>
    </w:p>
    <w:p w14:paraId="7F64288D" w14:textId="77777777" w:rsidR="00966455" w:rsidRPr="00352BBF" w:rsidRDefault="00492A8B">
      <w:pPr>
        <w:spacing w:line="560" w:lineRule="exact"/>
        <w:ind w:firstLineChars="200" w:firstLine="640"/>
        <w:jc w:val="both"/>
        <w:rPr>
          <w:rFonts w:ascii="仿宋" w:hAnsi="仿宋" w:cs="仿宋" w:hint="default"/>
          <w:color w:val="000000"/>
          <w:kern w:val="0"/>
          <w:sz w:val="32"/>
          <w:szCs w:val="32"/>
        </w:rPr>
      </w:pPr>
      <w:r w:rsidRPr="00352BBF">
        <w:rPr>
          <w:rFonts w:ascii="仿宋" w:hAnsi="仿宋" w:cs="仿宋"/>
          <w:color w:val="000000"/>
          <w:kern w:val="0"/>
          <w:sz w:val="32"/>
          <w:szCs w:val="32"/>
        </w:rPr>
        <w:t>3</w:t>
      </w:r>
      <w:r w:rsidRPr="00352BBF">
        <w:rPr>
          <w:rFonts w:ascii="仿宋" w:hAnsi="仿宋" w:cs="仿宋"/>
          <w:color w:val="000000"/>
          <w:kern w:val="0"/>
          <w:sz w:val="32"/>
          <w:szCs w:val="32"/>
        </w:rPr>
        <w:t>、</w:t>
      </w:r>
      <w:r w:rsidRPr="00352BBF">
        <w:rPr>
          <w:rFonts w:ascii="仿宋" w:hAnsi="仿宋" w:cs="仿宋"/>
          <w:color w:val="000000"/>
          <w:kern w:val="0"/>
          <w:sz w:val="32"/>
          <w:szCs w:val="32"/>
        </w:rPr>
        <w:t>7*24</w:t>
      </w:r>
      <w:r w:rsidRPr="00352BBF">
        <w:rPr>
          <w:rFonts w:ascii="仿宋" w:hAnsi="仿宋" w:cs="仿宋"/>
          <w:color w:val="000000"/>
          <w:kern w:val="0"/>
          <w:sz w:val="32"/>
          <w:szCs w:val="32"/>
        </w:rPr>
        <w:t>小时现场或远程故障诊断服务</w:t>
      </w:r>
      <w:r w:rsidRPr="00352BBF">
        <w:rPr>
          <w:rFonts w:ascii="仿宋" w:hAnsi="仿宋" w:cs="仿宋"/>
          <w:color w:val="000000"/>
          <w:kern w:val="0"/>
          <w:sz w:val="32"/>
          <w:szCs w:val="32"/>
          <w:lang w:eastAsia="zh-CN"/>
        </w:rPr>
        <w:t>：</w:t>
      </w:r>
      <w:r w:rsidRPr="00352BBF">
        <w:rPr>
          <w:rFonts w:ascii="仿宋" w:hAnsi="仿宋" w:cs="仿宋"/>
          <w:color w:val="000000"/>
          <w:kern w:val="0"/>
          <w:sz w:val="32"/>
          <w:szCs w:val="32"/>
        </w:rPr>
        <w:t>全年不限次</w:t>
      </w:r>
      <w:r w:rsidRPr="00352BBF">
        <w:rPr>
          <w:rFonts w:ascii="仿宋" w:hAnsi="仿宋" w:cs="仿宋"/>
          <w:color w:val="000000"/>
          <w:kern w:val="0"/>
          <w:sz w:val="32"/>
          <w:szCs w:val="32"/>
        </w:rPr>
        <w:t>7*24</w:t>
      </w:r>
      <w:r w:rsidRPr="00352BBF">
        <w:rPr>
          <w:rFonts w:ascii="仿宋" w:hAnsi="仿宋" w:cs="仿宋"/>
          <w:color w:val="000000"/>
          <w:kern w:val="0"/>
          <w:sz w:val="32"/>
          <w:szCs w:val="32"/>
        </w:rPr>
        <w:t>现场或远程故障诊断并解决，及时解决甲方运维过程中的故障，引入升级机制，确保故障解决及时性。同时为甲方找到导致问题的根因，提出解决方案，避免问题再次发生。</w:t>
      </w:r>
    </w:p>
    <w:p w14:paraId="40749DE3" w14:textId="77777777" w:rsidR="00966455" w:rsidRPr="00352BBF" w:rsidRDefault="00492A8B">
      <w:pPr>
        <w:numPr>
          <w:ilvl w:val="0"/>
          <w:numId w:val="4"/>
        </w:numPr>
        <w:spacing w:line="560" w:lineRule="exact"/>
        <w:ind w:firstLineChars="200" w:firstLine="640"/>
        <w:jc w:val="both"/>
        <w:rPr>
          <w:rFonts w:ascii="仿宋" w:hAnsi="仿宋" w:cs="仿宋" w:hint="default"/>
          <w:color w:val="000000"/>
          <w:kern w:val="0"/>
          <w:sz w:val="32"/>
          <w:szCs w:val="32"/>
        </w:rPr>
      </w:pPr>
      <w:r w:rsidRPr="00352BBF">
        <w:rPr>
          <w:rFonts w:ascii="仿宋" w:hAnsi="仿宋" w:cs="仿宋"/>
          <w:color w:val="000000"/>
          <w:kern w:val="0"/>
          <w:sz w:val="32"/>
          <w:szCs w:val="32"/>
        </w:rPr>
        <w:t>搭建服务、重大生产变更支持。</w:t>
      </w:r>
    </w:p>
    <w:p w14:paraId="54D9E042" w14:textId="1832921F" w:rsidR="00966455" w:rsidRPr="00352BBF" w:rsidRDefault="001037E1">
      <w:pPr>
        <w:numPr>
          <w:ilvl w:val="0"/>
          <w:numId w:val="4"/>
        </w:numPr>
        <w:spacing w:line="560" w:lineRule="exact"/>
        <w:ind w:firstLineChars="200" w:firstLine="640"/>
        <w:jc w:val="both"/>
        <w:rPr>
          <w:rFonts w:ascii="仿宋" w:hAnsi="仿宋" w:cs="仿宋" w:hint="default"/>
          <w:color w:val="000000"/>
          <w:kern w:val="0"/>
          <w:sz w:val="32"/>
          <w:szCs w:val="32"/>
          <w:lang w:eastAsia="zh-CN"/>
        </w:rPr>
      </w:pPr>
      <w:r w:rsidRPr="00352BBF">
        <w:rPr>
          <w:rFonts w:ascii="仿宋" w:hAnsi="仿宋" w:cs="仿宋"/>
          <w:color w:val="000000"/>
          <w:kern w:val="0"/>
          <w:sz w:val="32"/>
          <w:szCs w:val="32"/>
          <w:lang w:eastAsia="zh-CN"/>
        </w:rPr>
        <w:t>按甲方相关技术</w:t>
      </w:r>
      <w:r w:rsidR="00825A40" w:rsidRPr="00352BBF">
        <w:rPr>
          <w:rFonts w:ascii="仿宋" w:hAnsi="仿宋" w:cs="仿宋"/>
          <w:color w:val="000000"/>
          <w:kern w:val="0"/>
          <w:sz w:val="32"/>
          <w:szCs w:val="32"/>
          <w:lang w:eastAsia="zh-CN"/>
        </w:rPr>
        <w:t>制度</w:t>
      </w:r>
      <w:r w:rsidRPr="00352BBF">
        <w:rPr>
          <w:rFonts w:ascii="仿宋" w:hAnsi="仿宋" w:cs="仿宋"/>
          <w:color w:val="000000"/>
          <w:kern w:val="0"/>
          <w:sz w:val="32"/>
          <w:szCs w:val="32"/>
          <w:lang w:eastAsia="zh-CN"/>
        </w:rPr>
        <w:t>要求，免费进行漏洞修复</w:t>
      </w:r>
      <w:r w:rsidR="00172919" w:rsidRPr="00352BBF">
        <w:rPr>
          <w:rFonts w:ascii="仿宋" w:hAnsi="仿宋" w:cs="仿宋"/>
          <w:color w:val="000000"/>
          <w:kern w:val="0"/>
          <w:sz w:val="32"/>
          <w:szCs w:val="32"/>
          <w:lang w:eastAsia="zh-CN"/>
        </w:rPr>
        <w:t>及安全升级</w:t>
      </w:r>
    </w:p>
    <w:p w14:paraId="457D392A" w14:textId="77777777" w:rsidR="00966455" w:rsidRPr="00352BBF" w:rsidRDefault="00492A8B">
      <w:pPr>
        <w:numPr>
          <w:ilvl w:val="0"/>
          <w:numId w:val="4"/>
        </w:numPr>
        <w:spacing w:line="560" w:lineRule="exact"/>
        <w:ind w:firstLineChars="200" w:firstLine="640"/>
        <w:jc w:val="both"/>
        <w:rPr>
          <w:rFonts w:hint="default"/>
          <w:lang w:eastAsia="zh-CN"/>
        </w:rPr>
      </w:pPr>
      <w:r w:rsidRPr="00352BBF">
        <w:rPr>
          <w:rFonts w:ascii="仿宋" w:hAnsi="仿宋" w:cs="仿宋"/>
          <w:color w:val="000000"/>
          <w:kern w:val="0"/>
          <w:sz w:val="32"/>
          <w:szCs w:val="32"/>
          <w:lang w:eastAsia="zh-CN"/>
        </w:rPr>
        <w:t>项目实施过程中必须所有项目人员必须现场提供支持（包括开发、测试、产品、咨询顾问、项目经理）</w:t>
      </w:r>
    </w:p>
    <w:p w14:paraId="7006DD64" w14:textId="77777777" w:rsidR="00966455" w:rsidRPr="00352BBF" w:rsidRDefault="00492A8B">
      <w:pPr>
        <w:pStyle w:val="30"/>
        <w:numPr>
          <w:ilvl w:val="2"/>
          <w:numId w:val="0"/>
        </w:numPr>
        <w:spacing w:before="0" w:after="0" w:line="560" w:lineRule="exact"/>
        <w:ind w:firstLineChars="200" w:firstLine="562"/>
        <w:rPr>
          <w:rFonts w:ascii="黑体" w:eastAsia="黑体" w:hAnsi="黑体" w:cs="黑体" w:hint="default"/>
          <w:sz w:val="28"/>
          <w:szCs w:val="28"/>
          <w:lang w:eastAsia="zh-CN"/>
        </w:rPr>
      </w:pPr>
      <w:r w:rsidRPr="00352BBF">
        <w:rPr>
          <w:rFonts w:ascii="黑体" w:eastAsia="黑体" w:hAnsi="黑体" w:cs="黑体"/>
          <w:sz w:val="28"/>
          <w:szCs w:val="28"/>
          <w:lang w:eastAsia="zh-CN"/>
        </w:rPr>
        <w:t xml:space="preserve">6.2 </w:t>
      </w:r>
      <w:r w:rsidRPr="00352BBF">
        <w:rPr>
          <w:rFonts w:ascii="黑体" w:eastAsia="黑体" w:hAnsi="黑体" w:cs="黑体"/>
          <w:sz w:val="28"/>
          <w:szCs w:val="28"/>
          <w:lang w:eastAsia="zh-CN"/>
        </w:rPr>
        <w:t>服务指标说明</w:t>
      </w:r>
    </w:p>
    <w:p w14:paraId="52683D10" w14:textId="77777777" w:rsidR="00966455" w:rsidRPr="00352BBF" w:rsidRDefault="00492A8B" w:rsidP="00EE5221">
      <w:pPr>
        <w:pStyle w:val="4"/>
        <w:numPr>
          <w:ilvl w:val="3"/>
          <w:numId w:val="0"/>
        </w:numPr>
        <w:spacing w:before="0" w:after="0" w:line="560" w:lineRule="exact"/>
        <w:ind w:firstLine="420"/>
        <w:rPr>
          <w:rFonts w:hint="default"/>
          <w:lang w:eastAsia="zh-CN"/>
        </w:rPr>
      </w:pPr>
      <w:r w:rsidRPr="00352BBF">
        <w:rPr>
          <w:lang w:eastAsia="zh-CN"/>
        </w:rPr>
        <w:t>（</w:t>
      </w:r>
      <w:r w:rsidRPr="00352BBF">
        <w:rPr>
          <w:lang w:eastAsia="zh-CN"/>
        </w:rPr>
        <w:t>1</w:t>
      </w:r>
      <w:r w:rsidRPr="00352BBF">
        <w:rPr>
          <w:lang w:eastAsia="zh-CN"/>
        </w:rPr>
        <w:t>）服务响应指标</w:t>
      </w:r>
    </w:p>
    <w:p w14:paraId="03FB72D9" w14:textId="77777777" w:rsidR="00966455" w:rsidRPr="00352BBF" w:rsidRDefault="00492A8B">
      <w:pPr>
        <w:spacing w:line="560" w:lineRule="exact"/>
        <w:ind w:firstLineChars="200" w:firstLine="640"/>
        <w:jc w:val="both"/>
        <w:rPr>
          <w:rFonts w:hAnsi="宋体" w:cs="宋体" w:hint="default"/>
          <w:sz w:val="32"/>
          <w:szCs w:val="32"/>
        </w:rPr>
      </w:pPr>
      <w:r w:rsidRPr="00352BBF">
        <w:rPr>
          <w:rFonts w:hAnsi="宋体" w:cs="宋体"/>
          <w:sz w:val="32"/>
          <w:szCs w:val="32"/>
        </w:rPr>
        <w:t>服务商根据国寿海外需要，通过现场或远程进行技术服务，具体要求指标如下，以提升国寿海外软件平台的可用性。</w:t>
      </w:r>
    </w:p>
    <w:tbl>
      <w:tblPr>
        <w:tblpPr w:leftFromText="180" w:rightFromText="180" w:vertAnchor="text" w:horzAnchor="page" w:tblpX="1470" w:tblpY="283"/>
        <w:tblOverlap w:val="never"/>
        <w:tblW w:w="9073" w:type="dxa"/>
        <w:tblLook w:val="04A0" w:firstRow="1" w:lastRow="0" w:firstColumn="1" w:lastColumn="0" w:noHBand="0" w:noVBand="1"/>
      </w:tblPr>
      <w:tblGrid>
        <w:gridCol w:w="1647"/>
        <w:gridCol w:w="7426"/>
      </w:tblGrid>
      <w:tr w:rsidR="00966455" w:rsidRPr="00352BBF" w14:paraId="2A085A71" w14:textId="77777777">
        <w:trPr>
          <w:trHeight w:val="491"/>
        </w:trPr>
        <w:tc>
          <w:tcPr>
            <w:tcW w:w="1647" w:type="dxa"/>
            <w:tcBorders>
              <w:top w:val="single" w:sz="4" w:space="0" w:color="auto"/>
              <w:left w:val="single" w:sz="4" w:space="0" w:color="auto"/>
              <w:bottom w:val="single" w:sz="4" w:space="0" w:color="auto"/>
              <w:right w:val="single" w:sz="4" w:space="0" w:color="auto"/>
            </w:tcBorders>
            <w:shd w:val="clear" w:color="000000" w:fill="BFBFBF"/>
            <w:vAlign w:val="center"/>
          </w:tcPr>
          <w:p w14:paraId="60718EC0" w14:textId="77777777" w:rsidR="00966455" w:rsidRPr="00352BBF" w:rsidRDefault="00492A8B">
            <w:pPr>
              <w:widowControl/>
              <w:jc w:val="center"/>
              <w:rPr>
                <w:rFonts w:ascii="仿宋" w:hAnsi="仿宋" w:cs="仿宋" w:hint="default"/>
                <w:b/>
                <w:bCs/>
                <w:color w:val="000000"/>
                <w:kern w:val="0"/>
                <w:szCs w:val="24"/>
              </w:rPr>
            </w:pPr>
            <w:r w:rsidRPr="00352BBF">
              <w:rPr>
                <w:rFonts w:ascii="仿宋" w:hAnsi="仿宋" w:cs="仿宋"/>
                <w:b/>
                <w:bCs/>
                <w:color w:val="000000"/>
                <w:kern w:val="0"/>
                <w:szCs w:val="24"/>
              </w:rPr>
              <w:lastRenderedPageBreak/>
              <w:t>响应方式</w:t>
            </w:r>
          </w:p>
        </w:tc>
        <w:tc>
          <w:tcPr>
            <w:tcW w:w="7426" w:type="dxa"/>
            <w:tcBorders>
              <w:top w:val="single" w:sz="4" w:space="0" w:color="auto"/>
              <w:left w:val="nil"/>
              <w:bottom w:val="single" w:sz="4" w:space="0" w:color="auto"/>
              <w:right w:val="single" w:sz="4" w:space="0" w:color="auto"/>
            </w:tcBorders>
            <w:shd w:val="clear" w:color="000000" w:fill="BFBFBF"/>
            <w:vAlign w:val="center"/>
          </w:tcPr>
          <w:p w14:paraId="7F7E441F" w14:textId="77777777" w:rsidR="00966455" w:rsidRPr="00352BBF" w:rsidRDefault="00492A8B">
            <w:pPr>
              <w:widowControl/>
              <w:jc w:val="center"/>
              <w:rPr>
                <w:rFonts w:ascii="仿宋" w:hAnsi="仿宋" w:cs="仿宋" w:hint="default"/>
                <w:b/>
                <w:bCs/>
                <w:color w:val="000000"/>
                <w:kern w:val="0"/>
                <w:szCs w:val="24"/>
              </w:rPr>
            </w:pPr>
            <w:r w:rsidRPr="00352BBF">
              <w:rPr>
                <w:rFonts w:ascii="仿宋" w:hAnsi="仿宋" w:cs="仿宋"/>
                <w:b/>
                <w:bCs/>
                <w:color w:val="000000"/>
                <w:kern w:val="0"/>
                <w:szCs w:val="24"/>
              </w:rPr>
              <w:t>响应要求</w:t>
            </w:r>
          </w:p>
        </w:tc>
      </w:tr>
      <w:tr w:rsidR="00966455" w:rsidRPr="00352BBF" w14:paraId="6BD70DF6" w14:textId="77777777">
        <w:trPr>
          <w:trHeight w:val="2011"/>
        </w:trPr>
        <w:tc>
          <w:tcPr>
            <w:tcW w:w="1647" w:type="dxa"/>
            <w:tcBorders>
              <w:top w:val="nil"/>
              <w:left w:val="single" w:sz="4" w:space="0" w:color="auto"/>
              <w:bottom w:val="single" w:sz="4" w:space="0" w:color="auto"/>
              <w:right w:val="single" w:sz="4" w:space="0" w:color="auto"/>
            </w:tcBorders>
            <w:shd w:val="clear" w:color="auto" w:fill="auto"/>
            <w:vAlign w:val="center"/>
          </w:tcPr>
          <w:p w14:paraId="1D825A39" w14:textId="77777777" w:rsidR="00966455" w:rsidRPr="00352BBF" w:rsidRDefault="00492A8B">
            <w:pPr>
              <w:widowControl/>
              <w:jc w:val="center"/>
              <w:rPr>
                <w:rFonts w:ascii="仿宋" w:hAnsi="仿宋" w:cs="仿宋" w:hint="default"/>
                <w:color w:val="000000"/>
                <w:kern w:val="0"/>
                <w:szCs w:val="24"/>
              </w:rPr>
            </w:pPr>
            <w:r w:rsidRPr="00352BBF">
              <w:rPr>
                <w:rFonts w:ascii="仿宋" w:hAnsi="仿宋" w:cs="仿宋"/>
                <w:color w:val="000000"/>
                <w:kern w:val="0"/>
                <w:szCs w:val="24"/>
              </w:rPr>
              <w:t>现场</w:t>
            </w:r>
          </w:p>
        </w:tc>
        <w:tc>
          <w:tcPr>
            <w:tcW w:w="7426" w:type="dxa"/>
            <w:tcBorders>
              <w:top w:val="nil"/>
              <w:left w:val="nil"/>
              <w:bottom w:val="single" w:sz="4" w:space="0" w:color="auto"/>
              <w:right w:val="single" w:sz="4" w:space="0" w:color="auto"/>
            </w:tcBorders>
            <w:shd w:val="clear" w:color="auto" w:fill="auto"/>
            <w:vAlign w:val="center"/>
          </w:tcPr>
          <w:p w14:paraId="2CCC06E3"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对于需要现场处理解决问题及故障：</w:t>
            </w:r>
          </w:p>
          <w:p w14:paraId="2A310590"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1.</w:t>
            </w:r>
            <w:r w:rsidRPr="00352BBF">
              <w:rPr>
                <w:rFonts w:ascii="仿宋" w:hAnsi="仿宋" w:cs="仿宋"/>
                <w:color w:val="000000"/>
                <w:kern w:val="0"/>
                <w:szCs w:val="24"/>
              </w:rPr>
              <w:t>服务响应时间：</w:t>
            </w:r>
            <w:r w:rsidRPr="00352BBF">
              <w:rPr>
                <w:rFonts w:ascii="仿宋" w:hAnsi="仿宋" w:cs="仿宋"/>
                <w:color w:val="000000"/>
                <w:kern w:val="0"/>
                <w:szCs w:val="24"/>
              </w:rPr>
              <w:t>7*24*15 mins</w:t>
            </w:r>
          </w:p>
          <w:p w14:paraId="35AF29A6"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2.</w:t>
            </w:r>
            <w:r w:rsidRPr="00352BBF">
              <w:rPr>
                <w:rFonts w:ascii="仿宋" w:hAnsi="仿宋" w:cs="仿宋"/>
                <w:color w:val="000000"/>
                <w:kern w:val="0"/>
                <w:szCs w:val="24"/>
              </w:rPr>
              <w:t>工程师到场时间：</w:t>
            </w:r>
            <w:r w:rsidRPr="00352BBF">
              <w:rPr>
                <w:rFonts w:ascii="仿宋" w:hAnsi="仿宋" w:cs="仿宋"/>
                <w:color w:val="000000"/>
                <w:kern w:val="0"/>
                <w:szCs w:val="24"/>
              </w:rPr>
              <w:t>7*24*1h</w:t>
            </w:r>
          </w:p>
          <w:p w14:paraId="1BDD91F5"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3.</w:t>
            </w:r>
            <w:r w:rsidRPr="00352BBF">
              <w:rPr>
                <w:rFonts w:ascii="仿宋" w:hAnsi="仿宋" w:cs="仿宋"/>
                <w:color w:val="000000"/>
                <w:kern w:val="0"/>
                <w:szCs w:val="24"/>
              </w:rPr>
              <w:t>系统可用率：</w:t>
            </w:r>
            <w:r w:rsidRPr="00352BBF">
              <w:rPr>
                <w:rFonts w:ascii="仿宋" w:hAnsi="仿宋" w:cs="仿宋"/>
                <w:color w:val="000000"/>
                <w:kern w:val="0"/>
                <w:szCs w:val="24"/>
              </w:rPr>
              <w:t>99.99%</w:t>
            </w:r>
          </w:p>
          <w:p w14:paraId="1E3536E1"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4.</w:t>
            </w:r>
            <w:r w:rsidRPr="00352BBF">
              <w:rPr>
                <w:rFonts w:ascii="仿宋" w:hAnsi="仿宋" w:cs="仿宋"/>
                <w:color w:val="000000"/>
                <w:kern w:val="0"/>
                <w:szCs w:val="24"/>
              </w:rPr>
              <w:t>一次故障解决率：</w:t>
            </w:r>
            <w:r w:rsidRPr="00352BBF">
              <w:rPr>
                <w:rFonts w:ascii="仿宋" w:hAnsi="仿宋" w:cs="仿宋"/>
                <w:color w:val="000000"/>
                <w:kern w:val="0"/>
                <w:szCs w:val="24"/>
              </w:rPr>
              <w:t>99%</w:t>
            </w:r>
            <w:r w:rsidRPr="00352BBF">
              <w:rPr>
                <w:rFonts w:ascii="仿宋" w:hAnsi="仿宋" w:cs="仿宋"/>
                <w:color w:val="000000"/>
                <w:kern w:val="0"/>
                <w:szCs w:val="24"/>
              </w:rPr>
              <w:t>，</w:t>
            </w:r>
            <w:r w:rsidRPr="00352BBF">
              <w:rPr>
                <w:rFonts w:ascii="仿宋" w:hAnsi="仿宋" w:cs="仿宋"/>
                <w:color w:val="000000"/>
                <w:kern w:val="0"/>
                <w:szCs w:val="24"/>
              </w:rPr>
              <w:t>4</w:t>
            </w:r>
            <w:r w:rsidRPr="00352BBF">
              <w:rPr>
                <w:rFonts w:ascii="仿宋" w:hAnsi="仿宋" w:cs="仿宋"/>
                <w:color w:val="000000"/>
                <w:kern w:val="0"/>
                <w:szCs w:val="24"/>
              </w:rPr>
              <w:t>小时内</w:t>
            </w:r>
          </w:p>
          <w:p w14:paraId="7A87052A" w14:textId="77777777" w:rsidR="00966455" w:rsidRPr="00352BBF" w:rsidRDefault="00492A8B">
            <w:pPr>
              <w:widowControl/>
              <w:rPr>
                <w:rFonts w:ascii="仿宋" w:hAnsi="仿宋" w:cs="仿宋" w:hint="default"/>
                <w:color w:val="000000"/>
                <w:kern w:val="0"/>
                <w:szCs w:val="24"/>
              </w:rPr>
            </w:pPr>
            <w:r w:rsidRPr="00352BBF">
              <w:rPr>
                <w:rFonts w:ascii="仿宋" w:hAnsi="仿宋" w:cs="仿宋"/>
                <w:color w:val="000000"/>
                <w:kern w:val="0"/>
                <w:szCs w:val="24"/>
              </w:rPr>
              <w:t>5.</w:t>
            </w:r>
            <w:r w:rsidRPr="00352BBF">
              <w:rPr>
                <w:rFonts w:ascii="仿宋" w:hAnsi="仿宋" w:cs="仿宋"/>
                <w:color w:val="000000"/>
                <w:kern w:val="0"/>
                <w:szCs w:val="24"/>
              </w:rPr>
              <w:t>服务满意率：满意度</w:t>
            </w:r>
            <w:r w:rsidRPr="00352BBF">
              <w:rPr>
                <w:rFonts w:ascii="仿宋" w:hAnsi="仿宋" w:cs="仿宋"/>
                <w:color w:val="000000"/>
                <w:kern w:val="0"/>
                <w:szCs w:val="24"/>
              </w:rPr>
              <w:t>99%</w:t>
            </w:r>
            <w:r w:rsidRPr="00352BBF">
              <w:rPr>
                <w:rFonts w:ascii="仿宋" w:hAnsi="仿宋" w:cs="仿宋"/>
                <w:color w:val="000000"/>
                <w:kern w:val="0"/>
                <w:szCs w:val="24"/>
              </w:rPr>
              <w:t>。</w:t>
            </w:r>
          </w:p>
          <w:p w14:paraId="28DE1BA3" w14:textId="77777777" w:rsidR="00966455" w:rsidRPr="00352BBF" w:rsidRDefault="00492A8B">
            <w:pPr>
              <w:widowControl/>
              <w:rPr>
                <w:rFonts w:ascii="仿宋" w:hAnsi="仿宋" w:cs="仿宋" w:hint="default"/>
                <w:color w:val="000000"/>
                <w:kern w:val="0"/>
                <w:szCs w:val="24"/>
              </w:rPr>
            </w:pPr>
            <w:r w:rsidRPr="00352BBF">
              <w:rPr>
                <w:rFonts w:ascii="仿宋" w:hAnsi="仿宋" w:cs="仿宋"/>
                <w:color w:val="000000"/>
                <w:kern w:val="0"/>
                <w:szCs w:val="24"/>
              </w:rPr>
              <w:t>6.</w:t>
            </w:r>
            <w:r w:rsidRPr="00352BBF">
              <w:rPr>
                <w:rFonts w:ascii="仿宋" w:hAnsi="仿宋" w:cs="仿宋"/>
                <w:color w:val="000000"/>
                <w:kern w:val="0"/>
                <w:szCs w:val="24"/>
              </w:rPr>
              <w:t>驻场</w:t>
            </w:r>
            <w:r w:rsidR="00EE5221" w:rsidRPr="00352BBF">
              <w:rPr>
                <w:rFonts w:ascii="仿宋" w:hAnsi="仿宋" w:cs="仿宋"/>
                <w:color w:val="000000"/>
                <w:kern w:val="0"/>
                <w:szCs w:val="24"/>
              </w:rPr>
              <w:t>运营人员</w:t>
            </w:r>
            <w:r w:rsidRPr="00352BBF">
              <w:rPr>
                <w:rFonts w:ascii="仿宋" w:hAnsi="仿宋" w:cs="仿宋"/>
                <w:color w:val="000000"/>
                <w:kern w:val="0"/>
                <w:szCs w:val="24"/>
              </w:rPr>
              <w:t>不少于</w:t>
            </w:r>
            <w:r w:rsidRPr="00352BBF">
              <w:rPr>
                <w:rFonts w:ascii="仿宋" w:hAnsi="仿宋" w:cs="仿宋"/>
                <w:color w:val="000000"/>
                <w:kern w:val="0"/>
                <w:szCs w:val="24"/>
              </w:rPr>
              <w:t>2</w:t>
            </w:r>
            <w:r w:rsidRPr="00352BBF">
              <w:rPr>
                <w:rFonts w:ascii="仿宋" w:hAnsi="仿宋" w:cs="仿宋"/>
                <w:color w:val="000000"/>
                <w:kern w:val="0"/>
                <w:szCs w:val="24"/>
              </w:rPr>
              <w:t>人</w:t>
            </w:r>
          </w:p>
        </w:tc>
      </w:tr>
      <w:tr w:rsidR="00966455" w:rsidRPr="00352BBF" w14:paraId="3B462F9F" w14:textId="77777777">
        <w:trPr>
          <w:trHeight w:val="2126"/>
        </w:trPr>
        <w:tc>
          <w:tcPr>
            <w:tcW w:w="1647" w:type="dxa"/>
            <w:tcBorders>
              <w:top w:val="nil"/>
              <w:left w:val="single" w:sz="4" w:space="0" w:color="auto"/>
              <w:bottom w:val="single" w:sz="4" w:space="0" w:color="auto"/>
              <w:right w:val="single" w:sz="4" w:space="0" w:color="auto"/>
            </w:tcBorders>
            <w:shd w:val="clear" w:color="auto" w:fill="auto"/>
            <w:vAlign w:val="center"/>
          </w:tcPr>
          <w:p w14:paraId="343F76BA" w14:textId="77777777" w:rsidR="00966455" w:rsidRPr="00352BBF" w:rsidRDefault="00492A8B">
            <w:pPr>
              <w:widowControl/>
              <w:jc w:val="center"/>
              <w:rPr>
                <w:rFonts w:ascii="仿宋" w:hAnsi="仿宋" w:cs="仿宋" w:hint="default"/>
                <w:color w:val="000000"/>
                <w:kern w:val="0"/>
                <w:szCs w:val="24"/>
              </w:rPr>
            </w:pPr>
            <w:r w:rsidRPr="00352BBF">
              <w:rPr>
                <w:rFonts w:ascii="仿宋" w:hAnsi="仿宋" w:cs="仿宋"/>
                <w:color w:val="000000"/>
                <w:kern w:val="0"/>
                <w:szCs w:val="24"/>
              </w:rPr>
              <w:t>远程</w:t>
            </w:r>
          </w:p>
        </w:tc>
        <w:tc>
          <w:tcPr>
            <w:tcW w:w="7426" w:type="dxa"/>
            <w:tcBorders>
              <w:top w:val="nil"/>
              <w:left w:val="nil"/>
              <w:bottom w:val="single" w:sz="4" w:space="0" w:color="auto"/>
              <w:right w:val="single" w:sz="4" w:space="0" w:color="auto"/>
            </w:tcBorders>
            <w:shd w:val="clear" w:color="auto" w:fill="auto"/>
            <w:vAlign w:val="center"/>
          </w:tcPr>
          <w:p w14:paraId="01BA87D4"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为提高问题解决效率，对于可以远程支持处理的问题及故障：</w:t>
            </w:r>
          </w:p>
          <w:p w14:paraId="6BF983B7"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1.</w:t>
            </w:r>
            <w:r w:rsidRPr="00352BBF">
              <w:rPr>
                <w:rFonts w:ascii="仿宋" w:hAnsi="仿宋" w:cs="仿宋"/>
                <w:color w:val="000000"/>
                <w:kern w:val="0"/>
                <w:szCs w:val="24"/>
              </w:rPr>
              <w:t>服务响应时间：</w:t>
            </w:r>
            <w:r w:rsidRPr="00352BBF">
              <w:rPr>
                <w:rFonts w:ascii="仿宋" w:hAnsi="仿宋" w:cs="仿宋"/>
                <w:color w:val="000000"/>
                <w:kern w:val="0"/>
                <w:szCs w:val="24"/>
              </w:rPr>
              <w:t>7*24*15 mins</w:t>
            </w:r>
          </w:p>
          <w:p w14:paraId="5E3EEA0F"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2.</w:t>
            </w:r>
            <w:r w:rsidRPr="00352BBF">
              <w:rPr>
                <w:rFonts w:ascii="仿宋" w:hAnsi="仿宋" w:cs="仿宋"/>
                <w:color w:val="000000"/>
                <w:kern w:val="0"/>
                <w:szCs w:val="24"/>
              </w:rPr>
              <w:t>工程师远程处理时间：</w:t>
            </w:r>
            <w:r w:rsidRPr="00352BBF">
              <w:rPr>
                <w:rFonts w:ascii="仿宋" w:hAnsi="仿宋" w:cs="仿宋"/>
                <w:color w:val="000000"/>
                <w:kern w:val="0"/>
                <w:szCs w:val="24"/>
              </w:rPr>
              <w:t>7*24*15 mins</w:t>
            </w:r>
          </w:p>
          <w:p w14:paraId="2EA6257B"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3.</w:t>
            </w:r>
            <w:r w:rsidRPr="00352BBF">
              <w:rPr>
                <w:rFonts w:ascii="仿宋" w:hAnsi="仿宋" w:cs="仿宋"/>
                <w:color w:val="000000"/>
                <w:kern w:val="0"/>
                <w:szCs w:val="24"/>
              </w:rPr>
              <w:t>系统可用率：</w:t>
            </w:r>
            <w:r w:rsidRPr="00352BBF">
              <w:rPr>
                <w:rFonts w:ascii="仿宋" w:hAnsi="仿宋" w:cs="仿宋"/>
                <w:color w:val="000000"/>
                <w:kern w:val="0"/>
                <w:szCs w:val="24"/>
              </w:rPr>
              <w:t>99.99%</w:t>
            </w:r>
          </w:p>
          <w:p w14:paraId="36F8A5F8" w14:textId="77777777" w:rsidR="00966455" w:rsidRPr="00352BBF" w:rsidRDefault="00492A8B">
            <w:pPr>
              <w:widowControl/>
              <w:rPr>
                <w:rFonts w:ascii="仿宋" w:hAnsi="仿宋" w:cs="仿宋" w:hint="default"/>
                <w:color w:val="000000"/>
                <w:kern w:val="0"/>
                <w:szCs w:val="24"/>
                <w:lang w:eastAsia="zh-CN"/>
              </w:rPr>
            </w:pPr>
            <w:r w:rsidRPr="00352BBF">
              <w:rPr>
                <w:rFonts w:ascii="仿宋" w:hAnsi="仿宋" w:cs="仿宋"/>
                <w:color w:val="000000"/>
                <w:kern w:val="0"/>
                <w:szCs w:val="24"/>
              </w:rPr>
              <w:t>4.</w:t>
            </w:r>
            <w:r w:rsidRPr="00352BBF">
              <w:rPr>
                <w:rFonts w:ascii="仿宋" w:hAnsi="仿宋" w:cs="仿宋"/>
                <w:color w:val="000000"/>
                <w:kern w:val="0"/>
                <w:szCs w:val="24"/>
              </w:rPr>
              <w:t>一次故障解决率：</w:t>
            </w:r>
            <w:r w:rsidRPr="00352BBF">
              <w:rPr>
                <w:rFonts w:ascii="仿宋" w:hAnsi="仿宋" w:cs="仿宋"/>
                <w:color w:val="000000"/>
                <w:kern w:val="0"/>
                <w:szCs w:val="24"/>
              </w:rPr>
              <w:t>99%</w:t>
            </w:r>
            <w:r w:rsidRPr="00352BBF">
              <w:rPr>
                <w:rFonts w:ascii="仿宋" w:hAnsi="仿宋" w:cs="仿宋"/>
                <w:color w:val="000000"/>
                <w:kern w:val="0"/>
                <w:szCs w:val="24"/>
              </w:rPr>
              <w:t>，</w:t>
            </w:r>
            <w:r w:rsidRPr="00352BBF">
              <w:rPr>
                <w:rFonts w:ascii="仿宋" w:hAnsi="仿宋" w:cs="仿宋"/>
                <w:color w:val="000000"/>
                <w:kern w:val="0"/>
                <w:szCs w:val="24"/>
              </w:rPr>
              <w:t>4</w:t>
            </w:r>
            <w:r w:rsidRPr="00352BBF">
              <w:rPr>
                <w:rFonts w:ascii="仿宋" w:hAnsi="仿宋" w:cs="仿宋"/>
                <w:color w:val="000000"/>
                <w:kern w:val="0"/>
                <w:szCs w:val="24"/>
              </w:rPr>
              <w:t>小时内</w:t>
            </w:r>
          </w:p>
          <w:p w14:paraId="7C03DD1A" w14:textId="77777777" w:rsidR="00966455" w:rsidRPr="00352BBF" w:rsidRDefault="00492A8B">
            <w:pPr>
              <w:widowControl/>
              <w:rPr>
                <w:rFonts w:ascii="仿宋" w:hAnsi="仿宋" w:cs="仿宋" w:hint="default"/>
                <w:color w:val="000000"/>
                <w:kern w:val="0"/>
                <w:szCs w:val="24"/>
              </w:rPr>
            </w:pPr>
            <w:r w:rsidRPr="00352BBF">
              <w:rPr>
                <w:rFonts w:ascii="仿宋" w:hAnsi="仿宋" w:cs="仿宋"/>
                <w:color w:val="000000"/>
                <w:kern w:val="0"/>
                <w:szCs w:val="24"/>
              </w:rPr>
              <w:t xml:space="preserve">5. </w:t>
            </w:r>
            <w:r w:rsidRPr="00352BBF">
              <w:rPr>
                <w:rFonts w:ascii="仿宋" w:hAnsi="仿宋" w:cs="仿宋"/>
                <w:color w:val="000000"/>
                <w:kern w:val="0"/>
                <w:szCs w:val="24"/>
              </w:rPr>
              <w:t>服务满意率：满意度</w:t>
            </w:r>
            <w:r w:rsidRPr="00352BBF">
              <w:rPr>
                <w:rFonts w:ascii="仿宋" w:hAnsi="仿宋" w:cs="仿宋"/>
                <w:color w:val="000000"/>
                <w:kern w:val="0"/>
                <w:szCs w:val="24"/>
              </w:rPr>
              <w:t>99%</w:t>
            </w:r>
            <w:r w:rsidRPr="00352BBF">
              <w:rPr>
                <w:rFonts w:ascii="仿宋" w:hAnsi="仿宋" w:cs="仿宋"/>
                <w:color w:val="000000"/>
                <w:kern w:val="0"/>
                <w:szCs w:val="24"/>
              </w:rPr>
              <w:t>。</w:t>
            </w:r>
          </w:p>
        </w:tc>
      </w:tr>
    </w:tbl>
    <w:p w14:paraId="0E9DC64C" w14:textId="77777777" w:rsidR="00966455" w:rsidRPr="00352BBF" w:rsidRDefault="00966455">
      <w:pPr>
        <w:rPr>
          <w:rFonts w:hAnsi="宋体" w:cs="宋体" w:hint="default"/>
        </w:rPr>
      </w:pPr>
    </w:p>
    <w:p w14:paraId="55CD1BCA" w14:textId="77777777" w:rsidR="00966455" w:rsidRPr="00352BBF" w:rsidRDefault="00492A8B">
      <w:pPr>
        <w:pStyle w:val="4"/>
        <w:numPr>
          <w:ilvl w:val="3"/>
          <w:numId w:val="0"/>
        </w:numPr>
        <w:spacing w:before="0" w:after="0" w:line="560" w:lineRule="exact"/>
        <w:ind w:leftChars="98" w:left="235" w:firstLineChars="200" w:firstLine="562"/>
        <w:rPr>
          <w:rFonts w:hint="default"/>
          <w:lang w:eastAsia="zh-CN"/>
        </w:rPr>
      </w:pPr>
      <w:r w:rsidRPr="00352BBF">
        <w:rPr>
          <w:lang w:eastAsia="zh-CN"/>
        </w:rPr>
        <w:t>（</w:t>
      </w:r>
      <w:r w:rsidRPr="00352BBF">
        <w:rPr>
          <w:lang w:eastAsia="zh-CN"/>
        </w:rPr>
        <w:t>2</w:t>
      </w:r>
      <w:r w:rsidRPr="00352BBF">
        <w:rPr>
          <w:lang w:eastAsia="zh-CN"/>
        </w:rPr>
        <w:t>）服务</w:t>
      </w:r>
      <w:r w:rsidRPr="00352BBF">
        <w:rPr>
          <w:lang w:eastAsia="zh-CN"/>
        </w:rPr>
        <w:t>SLA</w:t>
      </w:r>
      <w:r w:rsidRPr="00352BBF">
        <w:rPr>
          <w:lang w:eastAsia="zh-CN"/>
        </w:rPr>
        <w:t>指标</w:t>
      </w:r>
    </w:p>
    <w:p w14:paraId="38AFE77B" w14:textId="77777777" w:rsidR="00966455" w:rsidRPr="00352BBF" w:rsidRDefault="00492A8B">
      <w:pPr>
        <w:spacing w:line="560" w:lineRule="exact"/>
        <w:ind w:firstLineChars="200" w:firstLine="640"/>
        <w:jc w:val="both"/>
        <w:rPr>
          <w:rFonts w:ascii="仿宋" w:hAnsi="仿宋" w:cs="仿宋" w:hint="default"/>
          <w:sz w:val="32"/>
          <w:szCs w:val="32"/>
        </w:rPr>
      </w:pPr>
      <w:r w:rsidRPr="00352BBF">
        <w:rPr>
          <w:rFonts w:ascii="仿宋" w:hAnsi="仿宋" w:cs="仿宋"/>
          <w:sz w:val="32"/>
          <w:szCs w:val="32"/>
        </w:rPr>
        <w:t>服务商根据国寿海外的故障情况，以超过行业标准的服务</w:t>
      </w:r>
      <w:r w:rsidRPr="00352BBF">
        <w:rPr>
          <w:rFonts w:ascii="仿宋" w:hAnsi="仿宋" w:cs="仿宋"/>
          <w:sz w:val="32"/>
          <w:szCs w:val="32"/>
        </w:rPr>
        <w:t>SLA</w:t>
      </w:r>
      <w:r w:rsidRPr="00352BBF">
        <w:rPr>
          <w:rFonts w:ascii="仿宋" w:hAnsi="仿宋" w:cs="仿宋"/>
          <w:sz w:val="32"/>
          <w:szCs w:val="32"/>
        </w:rPr>
        <w:t>进行响应解决，具体要求指标如下，以提升国寿海外业务运行的连续性。</w:t>
      </w:r>
    </w:p>
    <w:tbl>
      <w:tblPr>
        <w:tblW w:w="9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4095"/>
        <w:gridCol w:w="2016"/>
        <w:gridCol w:w="1540"/>
      </w:tblGrid>
      <w:tr w:rsidR="00966455" w:rsidRPr="00352BBF" w14:paraId="7AF7D631" w14:textId="77777777">
        <w:trPr>
          <w:trHeight w:val="912"/>
        </w:trPr>
        <w:tc>
          <w:tcPr>
            <w:tcW w:w="1358" w:type="dxa"/>
            <w:shd w:val="clear" w:color="auto" w:fill="D8D8D8" w:themeFill="background1" w:themeFillShade="D8"/>
            <w:vAlign w:val="center"/>
          </w:tcPr>
          <w:p w14:paraId="4F501E05" w14:textId="77777777" w:rsidR="00966455" w:rsidRPr="00352BBF" w:rsidRDefault="00492A8B">
            <w:pPr>
              <w:tabs>
                <w:tab w:val="left" w:pos="0"/>
              </w:tabs>
              <w:snapToGrid w:val="0"/>
              <w:spacing w:line="360" w:lineRule="exact"/>
              <w:jc w:val="center"/>
              <w:rPr>
                <w:rFonts w:hAnsi="宋体" w:cstheme="minorEastAsia" w:hint="default"/>
                <w:b/>
                <w:szCs w:val="21"/>
              </w:rPr>
            </w:pPr>
            <w:r w:rsidRPr="00352BBF">
              <w:rPr>
                <w:rFonts w:hAnsi="宋体" w:cstheme="minorEastAsia"/>
                <w:b/>
                <w:szCs w:val="21"/>
              </w:rPr>
              <w:t>故障级别</w:t>
            </w:r>
          </w:p>
        </w:tc>
        <w:tc>
          <w:tcPr>
            <w:tcW w:w="4095" w:type="dxa"/>
            <w:shd w:val="clear" w:color="auto" w:fill="D8D8D8" w:themeFill="background1" w:themeFillShade="D8"/>
            <w:vAlign w:val="center"/>
          </w:tcPr>
          <w:p w14:paraId="4F9C7278" w14:textId="77777777" w:rsidR="00966455" w:rsidRPr="00352BBF" w:rsidRDefault="00492A8B">
            <w:pPr>
              <w:tabs>
                <w:tab w:val="left" w:pos="0"/>
              </w:tabs>
              <w:snapToGrid w:val="0"/>
              <w:spacing w:line="360" w:lineRule="exact"/>
              <w:jc w:val="center"/>
              <w:rPr>
                <w:rFonts w:hAnsi="宋体" w:cstheme="minorEastAsia" w:hint="default"/>
                <w:b/>
                <w:szCs w:val="21"/>
              </w:rPr>
            </w:pPr>
            <w:r w:rsidRPr="00352BBF">
              <w:rPr>
                <w:rFonts w:hAnsi="宋体" w:cstheme="minorEastAsia"/>
                <w:b/>
                <w:szCs w:val="21"/>
              </w:rPr>
              <w:t>级别说明</w:t>
            </w:r>
          </w:p>
        </w:tc>
        <w:tc>
          <w:tcPr>
            <w:tcW w:w="2016" w:type="dxa"/>
            <w:shd w:val="clear" w:color="auto" w:fill="D8D8D8" w:themeFill="background1" w:themeFillShade="D8"/>
            <w:vAlign w:val="center"/>
          </w:tcPr>
          <w:p w14:paraId="3FE03877" w14:textId="77777777" w:rsidR="00966455" w:rsidRPr="00352BBF" w:rsidRDefault="00492A8B">
            <w:pPr>
              <w:tabs>
                <w:tab w:val="left" w:pos="0"/>
              </w:tabs>
              <w:snapToGrid w:val="0"/>
              <w:spacing w:line="360" w:lineRule="exact"/>
              <w:jc w:val="center"/>
              <w:rPr>
                <w:rFonts w:hAnsi="宋体" w:cstheme="minorEastAsia" w:hint="default"/>
                <w:b/>
                <w:szCs w:val="21"/>
              </w:rPr>
            </w:pPr>
            <w:r w:rsidRPr="00352BBF">
              <w:rPr>
                <w:rFonts w:hAnsi="宋体" w:cstheme="minorEastAsia"/>
                <w:b/>
                <w:szCs w:val="21"/>
              </w:rPr>
              <w:t>响应时间</w:t>
            </w:r>
          </w:p>
        </w:tc>
        <w:tc>
          <w:tcPr>
            <w:tcW w:w="1540" w:type="dxa"/>
            <w:shd w:val="clear" w:color="auto" w:fill="D8D8D8" w:themeFill="background1" w:themeFillShade="D8"/>
            <w:vAlign w:val="center"/>
          </w:tcPr>
          <w:p w14:paraId="17E30307" w14:textId="77777777" w:rsidR="00966455" w:rsidRPr="00352BBF" w:rsidRDefault="00492A8B">
            <w:pPr>
              <w:tabs>
                <w:tab w:val="left" w:pos="0"/>
              </w:tabs>
              <w:snapToGrid w:val="0"/>
              <w:spacing w:line="360" w:lineRule="exact"/>
              <w:jc w:val="center"/>
              <w:rPr>
                <w:rFonts w:hAnsi="宋体" w:cstheme="minorEastAsia" w:hint="default"/>
                <w:b/>
                <w:szCs w:val="21"/>
              </w:rPr>
            </w:pPr>
            <w:r w:rsidRPr="00352BBF">
              <w:rPr>
                <w:rFonts w:hAnsi="宋体" w:cstheme="minorEastAsia"/>
                <w:b/>
                <w:szCs w:val="21"/>
              </w:rPr>
              <w:t>一般解决时间</w:t>
            </w:r>
          </w:p>
        </w:tc>
      </w:tr>
      <w:tr w:rsidR="00966455" w:rsidRPr="00352BBF" w14:paraId="49D93091" w14:textId="77777777">
        <w:trPr>
          <w:trHeight w:val="675"/>
        </w:trPr>
        <w:tc>
          <w:tcPr>
            <w:tcW w:w="1358" w:type="dxa"/>
            <w:shd w:val="clear" w:color="auto" w:fill="auto"/>
            <w:vAlign w:val="center"/>
          </w:tcPr>
          <w:p w14:paraId="10E10DEA"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1</w:t>
            </w:r>
            <w:r w:rsidRPr="00352BBF">
              <w:rPr>
                <w:rFonts w:hAnsi="宋体" w:cstheme="minorEastAsia"/>
                <w:szCs w:val="21"/>
              </w:rPr>
              <w:t>级</w:t>
            </w:r>
          </w:p>
          <w:p w14:paraId="24DF8414"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特大故障</w:t>
            </w:r>
          </w:p>
        </w:tc>
        <w:tc>
          <w:tcPr>
            <w:tcW w:w="4095" w:type="dxa"/>
            <w:shd w:val="clear" w:color="auto" w:fill="auto"/>
            <w:vAlign w:val="center"/>
          </w:tcPr>
          <w:p w14:paraId="2DDAC457" w14:textId="77777777" w:rsidR="00966455" w:rsidRPr="00352BBF" w:rsidRDefault="00492A8B">
            <w:pPr>
              <w:tabs>
                <w:tab w:val="left" w:pos="0"/>
              </w:tabs>
              <w:snapToGrid w:val="0"/>
              <w:spacing w:line="360" w:lineRule="exact"/>
              <w:rPr>
                <w:rFonts w:hAnsi="宋体" w:cstheme="minorEastAsia" w:hint="default"/>
                <w:szCs w:val="21"/>
              </w:rPr>
            </w:pPr>
            <w:r w:rsidRPr="00352BBF">
              <w:rPr>
                <w:rFonts w:hAnsi="宋体" w:cs="Arial"/>
                <w:bCs/>
              </w:rPr>
              <w:t>信息系统瘫痪，导致正常的业务经营活动无法开展，对甲方造成严重损害</w:t>
            </w:r>
          </w:p>
        </w:tc>
        <w:tc>
          <w:tcPr>
            <w:tcW w:w="2016" w:type="dxa"/>
            <w:shd w:val="clear" w:color="auto" w:fill="auto"/>
            <w:vAlign w:val="center"/>
          </w:tcPr>
          <w:p w14:paraId="3CAB059D" w14:textId="77777777" w:rsidR="00966455" w:rsidRPr="00352BBF" w:rsidRDefault="00492A8B">
            <w:pPr>
              <w:tabs>
                <w:tab w:val="left" w:pos="0"/>
              </w:tabs>
              <w:snapToGrid w:val="0"/>
              <w:spacing w:line="360" w:lineRule="exact"/>
              <w:rPr>
                <w:rFonts w:hAnsi="宋体" w:cstheme="minorEastAsia" w:hint="default"/>
                <w:szCs w:val="21"/>
              </w:rPr>
            </w:pPr>
            <w:r w:rsidRPr="00352BBF">
              <w:rPr>
                <w:rFonts w:hAnsi="宋体" w:cstheme="minorEastAsia"/>
                <w:szCs w:val="21"/>
              </w:rPr>
              <w:t>15</w:t>
            </w:r>
            <w:r w:rsidRPr="00352BBF">
              <w:rPr>
                <w:rFonts w:hAnsi="宋体" w:cstheme="minorEastAsia"/>
                <w:szCs w:val="21"/>
              </w:rPr>
              <w:t>分钟开始远程支持</w:t>
            </w:r>
          </w:p>
          <w:p w14:paraId="080320DF" w14:textId="77777777" w:rsidR="00966455" w:rsidRPr="00352BBF" w:rsidRDefault="00492A8B">
            <w:pPr>
              <w:tabs>
                <w:tab w:val="left" w:pos="0"/>
              </w:tabs>
              <w:snapToGrid w:val="0"/>
              <w:spacing w:line="360" w:lineRule="exact"/>
              <w:rPr>
                <w:rFonts w:hAnsi="宋体" w:cstheme="minorEastAsia" w:hint="default"/>
                <w:szCs w:val="21"/>
              </w:rPr>
            </w:pPr>
            <w:r w:rsidRPr="00352BBF">
              <w:rPr>
                <w:rFonts w:hAnsi="宋体" w:cstheme="minorEastAsia"/>
                <w:szCs w:val="21"/>
              </w:rPr>
              <w:t>1</w:t>
            </w:r>
            <w:r w:rsidRPr="00352BBF">
              <w:rPr>
                <w:rFonts w:hAnsi="宋体" w:cstheme="minorEastAsia"/>
                <w:szCs w:val="21"/>
              </w:rPr>
              <w:t>小时到场</w:t>
            </w:r>
          </w:p>
        </w:tc>
        <w:tc>
          <w:tcPr>
            <w:tcW w:w="1540" w:type="dxa"/>
            <w:vAlign w:val="center"/>
          </w:tcPr>
          <w:p w14:paraId="7B10AD67"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2</w:t>
            </w:r>
            <w:r w:rsidRPr="00352BBF">
              <w:rPr>
                <w:rFonts w:hAnsi="宋体" w:cstheme="minorEastAsia"/>
                <w:szCs w:val="21"/>
              </w:rPr>
              <w:t>小时</w:t>
            </w:r>
          </w:p>
        </w:tc>
      </w:tr>
      <w:tr w:rsidR="00966455" w:rsidRPr="00352BBF" w14:paraId="142DDF72" w14:textId="77777777">
        <w:trPr>
          <w:trHeight w:val="1168"/>
        </w:trPr>
        <w:tc>
          <w:tcPr>
            <w:tcW w:w="1358" w:type="dxa"/>
            <w:shd w:val="clear" w:color="auto" w:fill="auto"/>
            <w:vAlign w:val="center"/>
          </w:tcPr>
          <w:p w14:paraId="2C291719"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2</w:t>
            </w:r>
            <w:r w:rsidRPr="00352BBF">
              <w:rPr>
                <w:rFonts w:hAnsi="宋体" w:cstheme="minorEastAsia"/>
                <w:szCs w:val="21"/>
              </w:rPr>
              <w:t>级</w:t>
            </w:r>
          </w:p>
          <w:p w14:paraId="3F67ED8D"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重大故障</w:t>
            </w:r>
          </w:p>
        </w:tc>
        <w:tc>
          <w:tcPr>
            <w:tcW w:w="4095" w:type="dxa"/>
            <w:shd w:val="clear" w:color="auto" w:fill="auto"/>
            <w:vAlign w:val="center"/>
          </w:tcPr>
          <w:p w14:paraId="11112167" w14:textId="77777777" w:rsidR="00966455" w:rsidRPr="00352BBF" w:rsidRDefault="00492A8B">
            <w:pPr>
              <w:tabs>
                <w:tab w:val="left" w:pos="0"/>
              </w:tabs>
              <w:snapToGrid w:val="0"/>
              <w:spacing w:line="360" w:lineRule="exact"/>
              <w:rPr>
                <w:rFonts w:hAnsi="宋体" w:cstheme="minorEastAsia" w:hint="default"/>
                <w:szCs w:val="21"/>
              </w:rPr>
            </w:pPr>
            <w:r w:rsidRPr="00352BBF">
              <w:rPr>
                <w:rFonts w:hAnsi="宋体" w:cs="Arial"/>
                <w:bCs/>
              </w:rPr>
              <w:t>信息系统故障，还可开展业务经营活动，但服务水平下降，对甲方造成一定损害</w:t>
            </w:r>
          </w:p>
        </w:tc>
        <w:tc>
          <w:tcPr>
            <w:tcW w:w="2016" w:type="dxa"/>
            <w:shd w:val="clear" w:color="auto" w:fill="auto"/>
            <w:vAlign w:val="center"/>
          </w:tcPr>
          <w:p w14:paraId="593B2477" w14:textId="77777777" w:rsidR="00966455" w:rsidRPr="00352BBF" w:rsidRDefault="00492A8B">
            <w:pPr>
              <w:tabs>
                <w:tab w:val="left" w:pos="0"/>
              </w:tabs>
              <w:snapToGrid w:val="0"/>
              <w:spacing w:line="360" w:lineRule="exact"/>
              <w:rPr>
                <w:rFonts w:hAnsi="宋体" w:cstheme="minorEastAsia" w:hint="default"/>
                <w:szCs w:val="21"/>
              </w:rPr>
            </w:pPr>
            <w:r w:rsidRPr="00352BBF">
              <w:rPr>
                <w:rFonts w:hAnsi="宋体" w:cstheme="minorEastAsia"/>
                <w:szCs w:val="21"/>
              </w:rPr>
              <w:t>15</w:t>
            </w:r>
            <w:r w:rsidRPr="00352BBF">
              <w:rPr>
                <w:rFonts w:hAnsi="宋体" w:cstheme="minorEastAsia"/>
                <w:szCs w:val="21"/>
              </w:rPr>
              <w:t>分钟开始远程支持</w:t>
            </w:r>
          </w:p>
          <w:p w14:paraId="4CF2BDF9" w14:textId="77777777" w:rsidR="00966455" w:rsidRPr="00352BBF" w:rsidRDefault="00492A8B">
            <w:pPr>
              <w:tabs>
                <w:tab w:val="left" w:pos="0"/>
              </w:tabs>
              <w:snapToGrid w:val="0"/>
              <w:spacing w:line="360" w:lineRule="exact"/>
              <w:rPr>
                <w:rFonts w:hAnsi="宋体" w:cstheme="minorEastAsia" w:hint="default"/>
                <w:szCs w:val="21"/>
              </w:rPr>
            </w:pPr>
            <w:r w:rsidRPr="00352BBF">
              <w:rPr>
                <w:rFonts w:hAnsi="宋体" w:cstheme="minorEastAsia"/>
                <w:szCs w:val="21"/>
              </w:rPr>
              <w:t>1</w:t>
            </w:r>
            <w:r w:rsidRPr="00352BBF">
              <w:rPr>
                <w:rFonts w:hAnsi="宋体" w:cstheme="minorEastAsia"/>
                <w:szCs w:val="21"/>
              </w:rPr>
              <w:t>小时到场</w:t>
            </w:r>
          </w:p>
        </w:tc>
        <w:tc>
          <w:tcPr>
            <w:tcW w:w="1540" w:type="dxa"/>
            <w:vAlign w:val="center"/>
          </w:tcPr>
          <w:p w14:paraId="176EE402"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4</w:t>
            </w:r>
            <w:r w:rsidRPr="00352BBF">
              <w:rPr>
                <w:rFonts w:hAnsi="宋体" w:cstheme="minorEastAsia"/>
                <w:szCs w:val="21"/>
              </w:rPr>
              <w:t>小时</w:t>
            </w:r>
          </w:p>
        </w:tc>
      </w:tr>
      <w:tr w:rsidR="00966455" w:rsidRPr="00352BBF" w14:paraId="15FC5449" w14:textId="77777777">
        <w:trPr>
          <w:trHeight w:val="972"/>
        </w:trPr>
        <w:tc>
          <w:tcPr>
            <w:tcW w:w="1358" w:type="dxa"/>
            <w:shd w:val="clear" w:color="auto" w:fill="auto"/>
            <w:vAlign w:val="center"/>
          </w:tcPr>
          <w:p w14:paraId="3EE1CD2A"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lastRenderedPageBreak/>
              <w:t>3</w:t>
            </w:r>
            <w:r w:rsidRPr="00352BBF">
              <w:rPr>
                <w:rFonts w:hAnsi="宋体" w:cstheme="minorEastAsia"/>
                <w:szCs w:val="21"/>
              </w:rPr>
              <w:t>级</w:t>
            </w:r>
          </w:p>
          <w:p w14:paraId="7788994C"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一般故障</w:t>
            </w:r>
          </w:p>
        </w:tc>
        <w:tc>
          <w:tcPr>
            <w:tcW w:w="4095" w:type="dxa"/>
            <w:shd w:val="clear" w:color="auto" w:fill="auto"/>
            <w:vAlign w:val="center"/>
          </w:tcPr>
          <w:p w14:paraId="4E6DFF08" w14:textId="77777777" w:rsidR="00966455" w:rsidRPr="00352BBF" w:rsidRDefault="00492A8B">
            <w:pPr>
              <w:tabs>
                <w:tab w:val="left" w:pos="0"/>
              </w:tabs>
              <w:snapToGrid w:val="0"/>
              <w:spacing w:line="360" w:lineRule="exact"/>
              <w:rPr>
                <w:rFonts w:hAnsi="宋体" w:cstheme="minorEastAsia" w:hint="default"/>
                <w:szCs w:val="21"/>
              </w:rPr>
            </w:pPr>
            <w:r w:rsidRPr="00352BBF">
              <w:rPr>
                <w:rFonts w:hAnsi="宋体" w:cs="Arial"/>
                <w:bCs/>
              </w:rPr>
              <w:t>信息系统部分模块故障，不影响业务经营活动和服务水平，对甲方无明显影响</w:t>
            </w:r>
          </w:p>
        </w:tc>
        <w:tc>
          <w:tcPr>
            <w:tcW w:w="2016" w:type="dxa"/>
            <w:shd w:val="clear" w:color="auto" w:fill="auto"/>
            <w:vAlign w:val="center"/>
          </w:tcPr>
          <w:p w14:paraId="6CDDAAA6" w14:textId="77777777" w:rsidR="00966455" w:rsidRPr="00352BBF" w:rsidRDefault="00492A8B">
            <w:pPr>
              <w:tabs>
                <w:tab w:val="left" w:pos="0"/>
              </w:tabs>
              <w:snapToGrid w:val="0"/>
              <w:spacing w:line="360" w:lineRule="exact"/>
              <w:rPr>
                <w:rFonts w:hAnsi="宋体" w:cstheme="minorEastAsia" w:hint="default"/>
                <w:szCs w:val="21"/>
              </w:rPr>
            </w:pPr>
            <w:r w:rsidRPr="00352BBF">
              <w:rPr>
                <w:rFonts w:hAnsi="宋体" w:cstheme="minorEastAsia"/>
                <w:szCs w:val="21"/>
              </w:rPr>
              <w:t>30</w:t>
            </w:r>
            <w:r w:rsidRPr="00352BBF">
              <w:rPr>
                <w:rFonts w:hAnsi="宋体" w:cstheme="minorEastAsia"/>
                <w:szCs w:val="21"/>
              </w:rPr>
              <w:t>分钟开始远程支持</w:t>
            </w:r>
          </w:p>
          <w:p w14:paraId="0EE88CDB" w14:textId="77777777" w:rsidR="00966455" w:rsidRPr="00352BBF" w:rsidRDefault="00492A8B">
            <w:pPr>
              <w:tabs>
                <w:tab w:val="left" w:pos="0"/>
              </w:tabs>
              <w:snapToGrid w:val="0"/>
              <w:spacing w:line="360" w:lineRule="exact"/>
              <w:rPr>
                <w:rFonts w:hAnsi="宋体" w:cstheme="minorEastAsia" w:hint="default"/>
                <w:szCs w:val="21"/>
              </w:rPr>
            </w:pPr>
            <w:r w:rsidRPr="00352BBF">
              <w:rPr>
                <w:rFonts w:hAnsi="宋体" w:cstheme="minorEastAsia"/>
                <w:szCs w:val="21"/>
              </w:rPr>
              <w:t>2</w:t>
            </w:r>
            <w:r w:rsidRPr="00352BBF">
              <w:rPr>
                <w:rFonts w:hAnsi="宋体" w:cstheme="minorEastAsia"/>
                <w:szCs w:val="21"/>
              </w:rPr>
              <w:t>小时到场</w:t>
            </w:r>
          </w:p>
        </w:tc>
        <w:tc>
          <w:tcPr>
            <w:tcW w:w="1540" w:type="dxa"/>
            <w:vAlign w:val="center"/>
          </w:tcPr>
          <w:p w14:paraId="0A706C6D"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12</w:t>
            </w:r>
            <w:r w:rsidRPr="00352BBF">
              <w:rPr>
                <w:rFonts w:hAnsi="宋体" w:cstheme="minorEastAsia"/>
                <w:szCs w:val="21"/>
              </w:rPr>
              <w:t>小时</w:t>
            </w:r>
          </w:p>
        </w:tc>
      </w:tr>
      <w:tr w:rsidR="00966455" w:rsidRPr="00352BBF" w14:paraId="69E89674" w14:textId="77777777">
        <w:trPr>
          <w:trHeight w:val="1000"/>
        </w:trPr>
        <w:tc>
          <w:tcPr>
            <w:tcW w:w="1358" w:type="dxa"/>
            <w:shd w:val="clear" w:color="auto" w:fill="auto"/>
            <w:vAlign w:val="center"/>
          </w:tcPr>
          <w:p w14:paraId="0C3A4153"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4</w:t>
            </w:r>
            <w:r w:rsidRPr="00352BBF">
              <w:rPr>
                <w:rFonts w:hAnsi="宋体" w:cstheme="minorEastAsia"/>
                <w:szCs w:val="21"/>
              </w:rPr>
              <w:t>级</w:t>
            </w:r>
          </w:p>
          <w:p w14:paraId="31E8C799" w14:textId="77777777" w:rsidR="00966455" w:rsidRPr="00352BBF" w:rsidRDefault="00492A8B">
            <w:pPr>
              <w:tabs>
                <w:tab w:val="left" w:pos="0"/>
              </w:tabs>
              <w:snapToGrid w:val="0"/>
              <w:spacing w:line="360" w:lineRule="exact"/>
              <w:jc w:val="center"/>
              <w:rPr>
                <w:rFonts w:hAnsi="宋体" w:cstheme="minorEastAsia" w:hint="default"/>
                <w:szCs w:val="21"/>
              </w:rPr>
            </w:pPr>
            <w:r w:rsidRPr="00352BBF">
              <w:rPr>
                <w:rFonts w:hAnsi="宋体" w:cstheme="minorEastAsia"/>
                <w:szCs w:val="21"/>
              </w:rPr>
              <w:t>微小故障</w:t>
            </w:r>
          </w:p>
        </w:tc>
        <w:tc>
          <w:tcPr>
            <w:tcW w:w="4095" w:type="dxa"/>
            <w:shd w:val="clear" w:color="auto" w:fill="auto"/>
            <w:vAlign w:val="center"/>
          </w:tcPr>
          <w:p w14:paraId="4A3E0622" w14:textId="77777777" w:rsidR="00966455" w:rsidRPr="00352BBF" w:rsidRDefault="00492A8B">
            <w:pPr>
              <w:pStyle w:val="DefaultText"/>
              <w:spacing w:before="100" w:beforeAutospacing="1" w:after="100" w:afterAutospacing="1" w:line="440" w:lineRule="exact"/>
              <w:jc w:val="both"/>
              <w:rPr>
                <w:rFonts w:ascii="宋体" w:hAnsi="宋体" w:cs="Arial" w:hint="default"/>
                <w:bCs/>
              </w:rPr>
            </w:pPr>
            <w:r w:rsidRPr="00352BBF">
              <w:rPr>
                <w:rFonts w:ascii="宋体" w:hAnsi="宋体"/>
                <w:szCs w:val="21"/>
              </w:rPr>
              <w:t>一般是较小的错误信息、不正确的结果或文档错误等</w:t>
            </w:r>
            <w:r w:rsidRPr="00352BBF">
              <w:rPr>
                <w:rFonts w:ascii="宋体" w:hAnsi="宋体"/>
                <w:szCs w:val="21"/>
              </w:rPr>
              <w:t>,</w:t>
            </w:r>
            <w:r w:rsidRPr="00352BBF">
              <w:rPr>
                <w:rFonts w:ascii="宋体" w:hAnsi="宋体"/>
                <w:szCs w:val="21"/>
              </w:rPr>
              <w:t>无明显影响</w:t>
            </w:r>
          </w:p>
        </w:tc>
        <w:tc>
          <w:tcPr>
            <w:tcW w:w="2016" w:type="dxa"/>
            <w:shd w:val="clear" w:color="auto" w:fill="auto"/>
            <w:vAlign w:val="center"/>
          </w:tcPr>
          <w:p w14:paraId="487E201E" w14:textId="77777777" w:rsidR="00966455" w:rsidRPr="00352BBF" w:rsidRDefault="00492A8B">
            <w:pPr>
              <w:pStyle w:val="DefaultText"/>
              <w:spacing w:before="100" w:beforeAutospacing="1" w:after="100" w:afterAutospacing="1" w:line="440" w:lineRule="exact"/>
              <w:rPr>
                <w:rFonts w:ascii="宋体" w:hAnsi="宋体" w:cs="Arial" w:hint="default"/>
                <w:bCs/>
              </w:rPr>
            </w:pPr>
            <w:r w:rsidRPr="00352BBF">
              <w:rPr>
                <w:rFonts w:ascii="宋体" w:hAnsi="宋体" w:cs="Arial"/>
                <w:bCs/>
              </w:rPr>
              <w:t>根据双方约定时间处理</w:t>
            </w:r>
          </w:p>
        </w:tc>
        <w:tc>
          <w:tcPr>
            <w:tcW w:w="1540" w:type="dxa"/>
            <w:vAlign w:val="center"/>
          </w:tcPr>
          <w:p w14:paraId="29A2E99B" w14:textId="77777777" w:rsidR="00966455" w:rsidRPr="00352BBF" w:rsidRDefault="00492A8B">
            <w:pPr>
              <w:pStyle w:val="DefaultText"/>
              <w:spacing w:before="100" w:beforeAutospacing="1" w:after="100" w:afterAutospacing="1" w:line="440" w:lineRule="exact"/>
              <w:jc w:val="center"/>
              <w:rPr>
                <w:rFonts w:ascii="宋体" w:hAnsi="宋体" w:cs="Arial" w:hint="default"/>
                <w:bCs/>
              </w:rPr>
            </w:pPr>
            <w:r w:rsidRPr="00352BBF">
              <w:rPr>
                <w:rFonts w:ascii="宋体" w:hAnsi="宋体" w:cs="Arial"/>
                <w:bCs/>
              </w:rPr>
              <w:t>根据双方约定时间</w:t>
            </w:r>
          </w:p>
        </w:tc>
      </w:tr>
    </w:tbl>
    <w:p w14:paraId="1AE0D45B" w14:textId="77777777" w:rsidR="00966455" w:rsidRPr="00352BBF" w:rsidRDefault="00492A8B">
      <w:pPr>
        <w:pStyle w:val="30"/>
        <w:numPr>
          <w:ilvl w:val="2"/>
          <w:numId w:val="0"/>
        </w:numPr>
        <w:spacing w:before="0" w:after="0" w:line="560" w:lineRule="exact"/>
        <w:ind w:firstLineChars="200" w:firstLine="562"/>
        <w:rPr>
          <w:rFonts w:ascii="黑体" w:eastAsia="黑体" w:hAnsi="黑体" w:cs="黑体" w:hint="default"/>
          <w:sz w:val="28"/>
          <w:szCs w:val="28"/>
        </w:rPr>
      </w:pPr>
      <w:bookmarkStart w:id="34" w:name="_Toc32332745"/>
      <w:r w:rsidRPr="00352BBF">
        <w:rPr>
          <w:rFonts w:ascii="黑体" w:eastAsia="黑体" w:hAnsi="黑体" w:cs="黑体"/>
          <w:sz w:val="28"/>
          <w:szCs w:val="28"/>
          <w:lang w:eastAsia="zh-CN"/>
        </w:rPr>
        <w:t>6.3</w:t>
      </w:r>
      <w:r w:rsidRPr="00352BBF">
        <w:rPr>
          <w:rFonts w:ascii="黑体" w:eastAsia="黑体" w:hAnsi="黑体" w:cs="黑体"/>
          <w:sz w:val="28"/>
          <w:szCs w:val="28"/>
        </w:rPr>
        <w:t>运行保障</w:t>
      </w:r>
    </w:p>
    <w:p w14:paraId="3E3F7655" w14:textId="77777777" w:rsidR="00966455" w:rsidRPr="00352BBF" w:rsidRDefault="00492A8B">
      <w:pPr>
        <w:numPr>
          <w:ilvl w:val="0"/>
          <w:numId w:val="12"/>
        </w:numPr>
        <w:spacing w:line="560" w:lineRule="exact"/>
        <w:ind w:firstLine="1134"/>
        <w:jc w:val="both"/>
        <w:rPr>
          <w:rFonts w:ascii="仿宋" w:hAnsi="仿宋" w:cs="仿宋" w:hint="default"/>
          <w:sz w:val="32"/>
          <w:szCs w:val="32"/>
        </w:rPr>
      </w:pPr>
      <w:r w:rsidRPr="00352BBF">
        <w:rPr>
          <w:rFonts w:ascii="仿宋" w:hAnsi="仿宋" w:cs="仿宋"/>
          <w:sz w:val="32"/>
          <w:szCs w:val="32"/>
        </w:rPr>
        <w:t>环境搭建、系统迁移支持服务。</w:t>
      </w:r>
    </w:p>
    <w:p w14:paraId="23AB7B77" w14:textId="77777777" w:rsidR="00966455" w:rsidRPr="00352BBF" w:rsidRDefault="00492A8B">
      <w:pPr>
        <w:numPr>
          <w:ilvl w:val="0"/>
          <w:numId w:val="12"/>
        </w:numPr>
        <w:spacing w:line="560" w:lineRule="exact"/>
        <w:ind w:firstLine="1134"/>
        <w:jc w:val="both"/>
        <w:rPr>
          <w:rFonts w:ascii="仿宋" w:hAnsi="仿宋" w:cs="仿宋" w:hint="default"/>
          <w:sz w:val="32"/>
          <w:szCs w:val="32"/>
        </w:rPr>
      </w:pPr>
      <w:r w:rsidRPr="00352BBF">
        <w:rPr>
          <w:rFonts w:ascii="仿宋" w:hAnsi="仿宋" w:cs="仿宋"/>
          <w:sz w:val="32"/>
          <w:szCs w:val="32"/>
        </w:rPr>
        <w:t>协助客户搭建测试环境以及系统迁移工作。</w:t>
      </w:r>
    </w:p>
    <w:p w14:paraId="04AC3CE1" w14:textId="77777777" w:rsidR="00966455" w:rsidRPr="00352BBF" w:rsidRDefault="00492A8B">
      <w:pPr>
        <w:numPr>
          <w:ilvl w:val="0"/>
          <w:numId w:val="12"/>
        </w:numPr>
        <w:spacing w:line="560" w:lineRule="exact"/>
        <w:ind w:firstLine="1134"/>
        <w:jc w:val="both"/>
        <w:rPr>
          <w:rFonts w:ascii="仿宋" w:hAnsi="仿宋" w:cs="仿宋" w:hint="default"/>
          <w:sz w:val="32"/>
          <w:szCs w:val="32"/>
        </w:rPr>
      </w:pPr>
      <w:r w:rsidRPr="00352BBF">
        <w:rPr>
          <w:rFonts w:ascii="仿宋" w:hAnsi="仿宋" w:cs="仿宋"/>
          <w:sz w:val="32"/>
          <w:szCs w:val="32"/>
        </w:rPr>
        <w:t>性能诊断与调优，每季至少一次调优服务。</w:t>
      </w:r>
    </w:p>
    <w:p w14:paraId="5EA84380" w14:textId="77777777" w:rsidR="00966455" w:rsidRPr="00352BBF" w:rsidRDefault="00492A8B">
      <w:pPr>
        <w:numPr>
          <w:ilvl w:val="0"/>
          <w:numId w:val="12"/>
        </w:numPr>
        <w:spacing w:line="560" w:lineRule="exact"/>
        <w:ind w:firstLine="1134"/>
        <w:jc w:val="both"/>
        <w:rPr>
          <w:rFonts w:ascii="仿宋" w:hAnsi="仿宋" w:cs="仿宋" w:hint="default"/>
          <w:sz w:val="32"/>
          <w:szCs w:val="32"/>
        </w:rPr>
      </w:pPr>
      <w:r w:rsidRPr="00352BBF">
        <w:rPr>
          <w:rFonts w:ascii="仿宋" w:hAnsi="仿宋" w:cs="仿宋"/>
          <w:sz w:val="32"/>
          <w:szCs w:val="32"/>
        </w:rPr>
        <w:t>依据系统运行性能情况，进行性能诊断以及调优服务。</w:t>
      </w:r>
    </w:p>
    <w:p w14:paraId="78327571" w14:textId="77777777" w:rsidR="00966455" w:rsidRPr="00352BBF" w:rsidRDefault="00492A8B">
      <w:pPr>
        <w:numPr>
          <w:ilvl w:val="0"/>
          <w:numId w:val="12"/>
        </w:numPr>
        <w:spacing w:line="560" w:lineRule="exact"/>
        <w:ind w:firstLine="1134"/>
        <w:jc w:val="both"/>
        <w:rPr>
          <w:rFonts w:ascii="仿宋" w:hAnsi="仿宋" w:cs="仿宋" w:hint="default"/>
          <w:sz w:val="32"/>
          <w:szCs w:val="32"/>
        </w:rPr>
      </w:pPr>
      <w:r w:rsidRPr="00352BBF">
        <w:rPr>
          <w:rFonts w:ascii="仿宋" w:hAnsi="仿宋" w:cs="仿宋"/>
          <w:sz w:val="32"/>
          <w:szCs w:val="32"/>
        </w:rPr>
        <w:t>备份恢复策略制定及测试，每年至少</w:t>
      </w:r>
      <w:r w:rsidRPr="00352BBF">
        <w:rPr>
          <w:rFonts w:ascii="仿宋" w:hAnsi="仿宋" w:cs="仿宋"/>
          <w:sz w:val="32"/>
          <w:szCs w:val="32"/>
        </w:rPr>
        <w:t>2</w:t>
      </w:r>
      <w:r w:rsidRPr="00352BBF">
        <w:rPr>
          <w:rFonts w:ascii="仿宋" w:hAnsi="仿宋" w:cs="仿宋"/>
          <w:sz w:val="32"/>
          <w:szCs w:val="32"/>
        </w:rPr>
        <w:t>次备份策略更新及测试。</w:t>
      </w:r>
    </w:p>
    <w:p w14:paraId="42D05820" w14:textId="77777777" w:rsidR="00966455" w:rsidRPr="00352BBF" w:rsidRDefault="00492A8B">
      <w:pPr>
        <w:numPr>
          <w:ilvl w:val="0"/>
          <w:numId w:val="12"/>
        </w:numPr>
        <w:spacing w:line="560" w:lineRule="exact"/>
        <w:ind w:firstLine="1134"/>
        <w:jc w:val="both"/>
        <w:rPr>
          <w:rFonts w:ascii="仿宋" w:hAnsi="仿宋" w:cs="仿宋" w:hint="default"/>
          <w:sz w:val="32"/>
          <w:szCs w:val="32"/>
        </w:rPr>
      </w:pPr>
      <w:r w:rsidRPr="00352BBF">
        <w:rPr>
          <w:rFonts w:ascii="仿宋" w:hAnsi="仿宋" w:cs="仿宋"/>
          <w:sz w:val="32"/>
          <w:szCs w:val="32"/>
        </w:rPr>
        <w:t>根据系统运行环境、业务运行情况、系统数据量优化备份恢复策略，进行备份及恢复可用性测试，以及根据业务增长进行备份策略更新。</w:t>
      </w:r>
    </w:p>
    <w:p w14:paraId="4DD1A901" w14:textId="77777777" w:rsidR="00966455" w:rsidRPr="00352BBF" w:rsidRDefault="00492A8B">
      <w:pPr>
        <w:numPr>
          <w:ilvl w:val="0"/>
          <w:numId w:val="12"/>
        </w:numPr>
        <w:spacing w:line="560" w:lineRule="exact"/>
        <w:ind w:firstLine="1134"/>
        <w:jc w:val="both"/>
        <w:rPr>
          <w:rFonts w:ascii="仿宋" w:hAnsi="仿宋" w:cs="仿宋" w:hint="default"/>
          <w:sz w:val="32"/>
          <w:szCs w:val="32"/>
        </w:rPr>
      </w:pPr>
      <w:r w:rsidRPr="00352BBF">
        <w:rPr>
          <w:rFonts w:ascii="仿宋" w:hAnsi="仿宋" w:cs="仿宋"/>
          <w:sz w:val="32"/>
          <w:szCs w:val="32"/>
        </w:rPr>
        <w:t>灾备搭建、灾难恢复及演练支持，满足监管合规要求。</w:t>
      </w:r>
    </w:p>
    <w:p w14:paraId="7F4D5BFC" w14:textId="77777777" w:rsidR="00966455" w:rsidRPr="00352BBF" w:rsidRDefault="00492A8B">
      <w:pPr>
        <w:numPr>
          <w:ilvl w:val="0"/>
          <w:numId w:val="12"/>
        </w:numPr>
        <w:spacing w:line="560" w:lineRule="exact"/>
        <w:ind w:firstLine="1134"/>
        <w:jc w:val="both"/>
        <w:rPr>
          <w:rFonts w:ascii="仿宋" w:hAnsi="仿宋" w:cs="仿宋" w:hint="default"/>
          <w:sz w:val="32"/>
          <w:szCs w:val="32"/>
        </w:rPr>
      </w:pPr>
      <w:r w:rsidRPr="00352BBF">
        <w:rPr>
          <w:rFonts w:ascii="仿宋" w:hAnsi="仿宋" w:cs="仿宋"/>
          <w:sz w:val="32"/>
          <w:szCs w:val="32"/>
        </w:rPr>
        <w:t>协助搭建容灾环境，灾难恢复验证，切换演练支持等。</w:t>
      </w:r>
    </w:p>
    <w:p w14:paraId="55CEBD78" w14:textId="77777777" w:rsidR="00966455" w:rsidRPr="00352BBF" w:rsidRDefault="00492A8B">
      <w:pPr>
        <w:numPr>
          <w:ilvl w:val="0"/>
          <w:numId w:val="12"/>
        </w:numPr>
        <w:spacing w:line="560" w:lineRule="exact"/>
        <w:ind w:firstLine="1134"/>
        <w:jc w:val="both"/>
        <w:rPr>
          <w:rFonts w:hint="default"/>
          <w:sz w:val="32"/>
          <w:szCs w:val="32"/>
          <w:lang w:eastAsia="zh-CN"/>
        </w:rPr>
      </w:pPr>
      <w:r w:rsidRPr="00352BBF">
        <w:rPr>
          <w:rFonts w:ascii="仿宋" w:hAnsi="仿宋" w:cs="仿宋"/>
          <w:sz w:val="32"/>
          <w:szCs w:val="32"/>
        </w:rPr>
        <w:t>特殊时段重保服务。重大节假日及特殊时间段重保支持。</w:t>
      </w:r>
    </w:p>
    <w:p w14:paraId="77478639" w14:textId="77777777" w:rsidR="00966455" w:rsidRPr="00352BBF" w:rsidRDefault="00492A8B">
      <w:pPr>
        <w:pStyle w:val="30"/>
        <w:numPr>
          <w:ilvl w:val="2"/>
          <w:numId w:val="0"/>
        </w:numPr>
        <w:spacing w:before="0" w:after="0" w:line="560" w:lineRule="exact"/>
        <w:ind w:firstLineChars="200" w:firstLine="643"/>
        <w:rPr>
          <w:rFonts w:ascii="黑体" w:eastAsia="黑体" w:hAnsi="黑体" w:cs="黑体" w:hint="default"/>
          <w:lang w:eastAsia="zh-CN"/>
        </w:rPr>
      </w:pPr>
      <w:r w:rsidRPr="00352BBF">
        <w:rPr>
          <w:rFonts w:ascii="黑体" w:eastAsia="黑体" w:hAnsi="黑体" w:cs="黑体"/>
          <w:lang w:eastAsia="zh-CN"/>
        </w:rPr>
        <w:t>6.4</w:t>
      </w:r>
      <w:r w:rsidRPr="00352BBF">
        <w:rPr>
          <w:rFonts w:ascii="黑体" w:eastAsia="黑体" w:hAnsi="黑体" w:cs="黑体"/>
          <w:lang w:eastAsia="zh-CN"/>
        </w:rPr>
        <w:t>服务报告</w:t>
      </w:r>
    </w:p>
    <w:p w14:paraId="0DF52C8D" w14:textId="77777777" w:rsidR="00966455" w:rsidRPr="00352BBF" w:rsidRDefault="00492A8B">
      <w:pPr>
        <w:spacing w:line="560" w:lineRule="exact"/>
        <w:ind w:firstLine="1134"/>
        <w:jc w:val="both"/>
        <w:rPr>
          <w:rFonts w:ascii="仿宋" w:hAnsi="仿宋" w:cs="仿宋" w:hint="default"/>
          <w:sz w:val="32"/>
          <w:szCs w:val="32"/>
        </w:rPr>
      </w:pPr>
      <w:r w:rsidRPr="00352BBF">
        <w:rPr>
          <w:rFonts w:ascii="仿宋" w:hAnsi="仿宋" w:cs="仿宋"/>
          <w:sz w:val="32"/>
          <w:szCs w:val="32"/>
        </w:rPr>
        <w:t>1.</w:t>
      </w:r>
      <w:r w:rsidRPr="00352BBF">
        <w:rPr>
          <w:rFonts w:ascii="仿宋" w:hAnsi="仿宋" w:cs="仿宋"/>
          <w:sz w:val="32"/>
          <w:szCs w:val="32"/>
        </w:rPr>
        <w:t>《服务周报》</w:t>
      </w:r>
    </w:p>
    <w:p w14:paraId="11BAC9CF" w14:textId="77777777" w:rsidR="00966455" w:rsidRPr="00352BBF" w:rsidRDefault="00492A8B">
      <w:pPr>
        <w:spacing w:line="560" w:lineRule="exact"/>
        <w:ind w:firstLine="1134"/>
        <w:jc w:val="both"/>
        <w:rPr>
          <w:rFonts w:ascii="仿宋" w:hAnsi="仿宋" w:cs="仿宋" w:hint="default"/>
          <w:sz w:val="32"/>
          <w:szCs w:val="32"/>
        </w:rPr>
      </w:pPr>
      <w:r w:rsidRPr="00352BBF">
        <w:rPr>
          <w:rFonts w:ascii="仿宋" w:hAnsi="仿宋" w:cs="仿宋"/>
          <w:sz w:val="32"/>
          <w:szCs w:val="32"/>
        </w:rPr>
        <w:t>2.</w:t>
      </w:r>
      <w:r w:rsidRPr="00352BBF">
        <w:rPr>
          <w:rFonts w:ascii="仿宋" w:hAnsi="仿宋" w:cs="仿宋"/>
          <w:sz w:val="32"/>
          <w:szCs w:val="32"/>
        </w:rPr>
        <w:t>《月度服务报告》</w:t>
      </w:r>
    </w:p>
    <w:p w14:paraId="45DCC099" w14:textId="77777777" w:rsidR="00966455" w:rsidRPr="00352BBF" w:rsidRDefault="00492A8B">
      <w:pPr>
        <w:spacing w:line="560" w:lineRule="exact"/>
        <w:ind w:firstLine="1134"/>
        <w:jc w:val="both"/>
        <w:rPr>
          <w:rFonts w:ascii="仿宋" w:hAnsi="仿宋" w:cs="仿宋" w:hint="default"/>
          <w:sz w:val="32"/>
          <w:szCs w:val="32"/>
        </w:rPr>
      </w:pPr>
      <w:r w:rsidRPr="00352BBF">
        <w:rPr>
          <w:rFonts w:ascii="仿宋" w:hAnsi="仿宋" w:cs="仿宋"/>
          <w:sz w:val="32"/>
          <w:szCs w:val="32"/>
        </w:rPr>
        <w:lastRenderedPageBreak/>
        <w:t>3.</w:t>
      </w:r>
      <w:r w:rsidRPr="00352BBF">
        <w:rPr>
          <w:rFonts w:ascii="仿宋" w:hAnsi="仿宋" w:cs="仿宋"/>
          <w:sz w:val="32"/>
          <w:szCs w:val="32"/>
        </w:rPr>
        <w:t>《季度服务报告》</w:t>
      </w:r>
    </w:p>
    <w:p w14:paraId="40D5827A" w14:textId="77777777" w:rsidR="00966455" w:rsidRPr="00352BBF" w:rsidRDefault="00492A8B" w:rsidP="00E310DA">
      <w:pPr>
        <w:spacing w:line="560" w:lineRule="exact"/>
        <w:ind w:firstLine="1134"/>
        <w:jc w:val="both"/>
        <w:rPr>
          <w:rFonts w:ascii="仿宋" w:eastAsia="PMingLiU" w:hAnsi="仿宋" w:cs="仿宋" w:hint="default"/>
          <w:sz w:val="32"/>
          <w:szCs w:val="32"/>
        </w:rPr>
      </w:pPr>
      <w:r w:rsidRPr="00352BBF">
        <w:rPr>
          <w:rFonts w:ascii="仿宋" w:hAnsi="仿宋" w:cs="仿宋"/>
          <w:sz w:val="32"/>
          <w:szCs w:val="32"/>
        </w:rPr>
        <w:t>4.</w:t>
      </w:r>
      <w:r w:rsidRPr="00352BBF">
        <w:rPr>
          <w:rFonts w:ascii="仿宋" w:hAnsi="仿宋" w:cs="仿宋"/>
          <w:sz w:val="32"/>
          <w:szCs w:val="32"/>
        </w:rPr>
        <w:t>《年度服务报告》</w:t>
      </w:r>
      <w:bookmarkEnd w:id="34"/>
    </w:p>
    <w:p w14:paraId="59FB5471" w14:textId="77777777" w:rsidR="00E310DA" w:rsidRPr="00352BBF" w:rsidRDefault="00E310DA" w:rsidP="00E310DA">
      <w:pPr>
        <w:spacing w:line="560" w:lineRule="exact"/>
        <w:ind w:firstLine="1134"/>
        <w:jc w:val="both"/>
        <w:rPr>
          <w:rFonts w:ascii="仿宋" w:eastAsia="PMingLiU" w:hAnsi="仿宋" w:cs="仿宋" w:hint="default"/>
          <w:sz w:val="32"/>
          <w:szCs w:val="32"/>
        </w:rPr>
      </w:pPr>
    </w:p>
    <w:p w14:paraId="19E34FE4" w14:textId="77777777" w:rsidR="00966455" w:rsidRPr="00352BBF" w:rsidRDefault="00492A8B">
      <w:pPr>
        <w:pStyle w:val="1"/>
        <w:numPr>
          <w:ilvl w:val="0"/>
          <w:numId w:val="0"/>
        </w:numPr>
        <w:spacing w:before="0" w:after="0" w:line="560" w:lineRule="exact"/>
        <w:jc w:val="center"/>
        <w:rPr>
          <w:rFonts w:ascii="黑体" w:eastAsia="黑体" w:hAnsi="黑体" w:cs="黑体" w:hint="default"/>
          <w:lang w:eastAsia="zh-CN"/>
        </w:rPr>
      </w:pPr>
      <w:bookmarkStart w:id="35" w:name="_Toc23820"/>
      <w:r w:rsidRPr="00352BBF">
        <w:rPr>
          <w:rFonts w:ascii="黑体" w:eastAsia="黑体" w:hAnsi="黑体" w:cs="黑体"/>
          <w:lang w:eastAsia="zh-CN"/>
        </w:rPr>
        <w:t>第四章</w:t>
      </w:r>
      <w:r w:rsidRPr="00352BBF">
        <w:rPr>
          <w:rFonts w:ascii="黑体" w:eastAsia="黑体" w:hAnsi="黑体" w:cs="黑体"/>
          <w:lang w:eastAsia="zh-CN"/>
        </w:rPr>
        <w:t xml:space="preserve"> </w:t>
      </w:r>
      <w:r w:rsidRPr="00352BBF">
        <w:rPr>
          <w:rFonts w:ascii="黑体" w:eastAsia="黑体" w:hAnsi="黑体" w:cs="黑体"/>
          <w:lang w:eastAsia="zh-CN"/>
        </w:rPr>
        <w:t>项目验收</w:t>
      </w:r>
      <w:bookmarkEnd w:id="35"/>
    </w:p>
    <w:p w14:paraId="407C9354" w14:textId="77777777" w:rsidR="00966455" w:rsidRPr="00352BBF" w:rsidRDefault="00966455">
      <w:pPr>
        <w:spacing w:line="560" w:lineRule="exact"/>
        <w:jc w:val="both"/>
        <w:rPr>
          <w:rFonts w:ascii="仿宋" w:hAnsi="仿宋" w:cs="仿宋" w:hint="default"/>
          <w:b/>
          <w:bCs/>
          <w:sz w:val="32"/>
          <w:szCs w:val="32"/>
          <w:lang w:eastAsia="zh-CN"/>
        </w:rPr>
      </w:pPr>
    </w:p>
    <w:p w14:paraId="062CCB85"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本项目的验收标准为：本项目的验收分初验和终验两个阶段，根据采购人的项目实施进度要求，系统完成开发部署，整体上线后进行项目初验，并进入试运行阶段，试运行阶段完成试点项目的集成对接，并交付用户正常使用，试运行期满，用户验收通过后进行终验。</w:t>
      </w:r>
    </w:p>
    <w:p w14:paraId="7F886429"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符合验收标准后，乙方须提前十四天用书面方式向甲方提出验收申请，由甲方组织召开项目验收会议，项目验收小组对项目成果物进行验收，如验收通过，则由甲方出具最终验收证书。</w:t>
      </w:r>
    </w:p>
    <w:p w14:paraId="2E77779A" w14:textId="77777777" w:rsidR="00966455" w:rsidRPr="00352BBF"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如果双方对产品的质量、完成情况有意见分歧，甲方可委托权威机构对产品进行重新鉴定，此机构出具的鉴定证明即作为甲方向</w:t>
      </w:r>
      <w:r w:rsidRPr="00352BBF">
        <w:rPr>
          <w:rFonts w:ascii="仿宋" w:hAnsi="仿宋" w:cs="仿宋"/>
          <w:sz w:val="32"/>
          <w:szCs w:val="32"/>
          <w:lang w:eastAsia="zh-CN"/>
        </w:rPr>
        <w:t>乙方提出修改、补齐、更换和索赔的有效证据。乙方除承担修改费用之外，还需承担重新鉴定费用。</w:t>
      </w:r>
    </w:p>
    <w:p w14:paraId="3834086B" w14:textId="77777777" w:rsidR="00966455" w:rsidRDefault="00492A8B">
      <w:pPr>
        <w:spacing w:line="560" w:lineRule="exact"/>
        <w:ind w:firstLineChars="200" w:firstLine="640"/>
        <w:jc w:val="both"/>
        <w:rPr>
          <w:rFonts w:ascii="仿宋" w:hAnsi="仿宋" w:cs="仿宋" w:hint="default"/>
          <w:sz w:val="32"/>
          <w:szCs w:val="32"/>
          <w:lang w:eastAsia="zh-CN"/>
        </w:rPr>
      </w:pPr>
      <w:r w:rsidRPr="00352BBF">
        <w:rPr>
          <w:rFonts w:ascii="仿宋" w:hAnsi="仿宋" w:cs="仿宋"/>
          <w:sz w:val="32"/>
          <w:szCs w:val="32"/>
          <w:lang w:eastAsia="zh-CN"/>
        </w:rPr>
        <w:t>上述各验收阶段均与付款直接相关，具体条款经甲乙双方商定后，体现在具体合同文本中。</w:t>
      </w:r>
    </w:p>
    <w:p w14:paraId="3F33B08F" w14:textId="77777777" w:rsidR="00966455" w:rsidRDefault="00966455">
      <w:pPr>
        <w:spacing w:line="560" w:lineRule="exact"/>
        <w:jc w:val="both"/>
        <w:rPr>
          <w:rFonts w:ascii="仿宋" w:hAnsi="仿宋" w:cs="仿宋" w:hint="default"/>
          <w:b/>
          <w:bCs/>
          <w:sz w:val="32"/>
          <w:szCs w:val="32"/>
          <w:lang w:eastAsia="zh-CN"/>
        </w:rPr>
      </w:pPr>
    </w:p>
    <w:p w14:paraId="3D0946ED" w14:textId="77777777" w:rsidR="00966455" w:rsidRDefault="00966455">
      <w:pPr>
        <w:pStyle w:val="1"/>
        <w:numPr>
          <w:ilvl w:val="0"/>
          <w:numId w:val="0"/>
        </w:numPr>
        <w:tabs>
          <w:tab w:val="left" w:pos="2520"/>
          <w:tab w:val="left" w:pos="4199"/>
        </w:tabs>
        <w:spacing w:line="360" w:lineRule="auto"/>
        <w:ind w:left="240" w:right="240"/>
        <w:jc w:val="center"/>
        <w:rPr>
          <w:rFonts w:ascii="仿宋" w:hAnsi="仿宋" w:cs="仿宋" w:hint="default"/>
          <w:bCs/>
          <w:sz w:val="32"/>
          <w:szCs w:val="32"/>
          <w:lang w:eastAsia="zh-CN"/>
        </w:rPr>
      </w:pPr>
    </w:p>
    <w:sectPr w:rsidR="00966455">
      <w:headerReference w:type="default" r:id="rId9"/>
      <w:footerReference w:type="default" r:id="rId10"/>
      <w:pgSz w:w="12240" w:h="15840"/>
      <w:pgMar w:top="2098" w:right="1304" w:bottom="1928" w:left="1588" w:header="1531" w:footer="1531" w:gutter="0"/>
      <w:cols w:space="0"/>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50106" w14:textId="77777777" w:rsidR="00492A8B" w:rsidRDefault="00492A8B">
      <w:pPr>
        <w:rPr>
          <w:rFonts w:hint="default"/>
        </w:rPr>
      </w:pPr>
      <w:r>
        <w:separator/>
      </w:r>
    </w:p>
  </w:endnote>
  <w:endnote w:type="continuationSeparator" w:id="0">
    <w:p w14:paraId="3D61189C" w14:textId="77777777" w:rsidR="00492A8B" w:rsidRDefault="00492A8B">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embedRegular r:id="rId1" w:subsetted="1" w:fontKey="{BBE1D3F5-08C5-4C5F-BA2A-CA7B3EFC90F0}"/>
  </w:font>
  <w:font w:name="仿宋">
    <w:panose1 w:val="02010609060101010101"/>
    <w:charset w:val="86"/>
    <w:family w:val="modern"/>
    <w:pitch w:val="fixed"/>
    <w:sig w:usb0="800002BF" w:usb1="38CF7CFA" w:usb2="00000016" w:usb3="00000000" w:csb0="00040001" w:csb1="00000000"/>
    <w:embedRegular r:id="rId2" w:subsetted="1" w:fontKey="{34F1A2DF-00E1-4DFB-8623-3E11A8E99CCE}"/>
    <w:embedBold r:id="rId3" w:subsetted="1" w:fontKey="{C43ED09E-5D94-4192-9E0E-75FE2E77EA36}"/>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Bold r:id="rId4" w:subsetted="1" w:fontKey="{827B9336-5ED9-48A1-A101-D51EE6E704CD}"/>
  </w:font>
  <w:font w:name="Calibri Light">
    <w:panose1 w:val="020F03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0C302" w14:textId="77777777" w:rsidR="00966455" w:rsidRDefault="00492A8B">
    <w:pPr>
      <w:pStyle w:val="a7"/>
      <w:rPr>
        <w:rFonts w:hint="default"/>
      </w:rPr>
    </w:pPr>
    <w:r>
      <w:rPr>
        <w:noProof/>
        <w:lang w:eastAsia="zh-CN"/>
      </w:rPr>
      <mc:AlternateContent>
        <mc:Choice Requires="wps">
          <w:drawing>
            <wp:anchor distT="0" distB="0" distL="114300" distR="114300" simplePos="0" relativeHeight="251659264" behindDoc="0" locked="0" layoutInCell="1" allowOverlap="1" wp14:anchorId="1FA37C7D" wp14:editId="5DEB78B6">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82CBE3" w14:textId="3C802A3F" w:rsidR="00966455" w:rsidRDefault="00492A8B">
                          <w:pPr>
                            <w:pStyle w:val="a7"/>
                            <w:rPr>
                              <w:rFonts w:hint="default"/>
                            </w:rPr>
                          </w:pPr>
                          <w:r>
                            <w:fldChar w:fldCharType="begin"/>
                          </w:r>
                          <w:r>
                            <w:instrText xml:space="preserve"> PAGE  \* MERGEFORMAT </w:instrText>
                          </w:r>
                          <w:r>
                            <w:fldChar w:fldCharType="separate"/>
                          </w:r>
                          <w:r w:rsidR="00E14C64">
                            <w:rPr>
                              <w:rFonts w:hint="default"/>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FA37C7D"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14:paraId="2D82CBE3" w14:textId="3C802A3F" w:rsidR="00966455" w:rsidRDefault="00492A8B">
                    <w:pPr>
                      <w:pStyle w:val="a7"/>
                      <w:rPr>
                        <w:rFonts w:hint="default"/>
                      </w:rPr>
                    </w:pPr>
                    <w:r>
                      <w:fldChar w:fldCharType="begin"/>
                    </w:r>
                    <w:r>
                      <w:instrText xml:space="preserve"> PAGE  \* MERGEFORMAT </w:instrText>
                    </w:r>
                    <w:r>
                      <w:fldChar w:fldCharType="separate"/>
                    </w:r>
                    <w:r w:rsidR="00E14C64">
                      <w:rPr>
                        <w:rFonts w:hint="default"/>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6E3F0" w14:textId="77777777" w:rsidR="00492A8B" w:rsidRDefault="00492A8B">
      <w:pPr>
        <w:rPr>
          <w:rFonts w:hint="default"/>
        </w:rPr>
      </w:pPr>
      <w:r>
        <w:separator/>
      </w:r>
    </w:p>
  </w:footnote>
  <w:footnote w:type="continuationSeparator" w:id="0">
    <w:p w14:paraId="327CD8A3" w14:textId="77777777" w:rsidR="00492A8B" w:rsidRDefault="00492A8B">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2443B" w14:textId="77777777" w:rsidR="00966455" w:rsidRDefault="00966455">
    <w:pPr>
      <w:pStyle w:val="a9"/>
      <w:pBdr>
        <w:bottom w:val="none" w:sz="0" w:space="1" w:color="auto"/>
      </w:pBdr>
      <w:rPr>
        <w:rFonts w:hint="default"/>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65AE6B1"/>
    <w:multiLevelType w:val="singleLevel"/>
    <w:tmpl w:val="965AE6B1"/>
    <w:lvl w:ilvl="0">
      <w:start w:val="1"/>
      <w:numFmt w:val="decimal"/>
      <w:lvlText w:val="%1."/>
      <w:lvlJc w:val="left"/>
      <w:pPr>
        <w:tabs>
          <w:tab w:val="left" w:pos="312"/>
        </w:tabs>
      </w:pPr>
    </w:lvl>
  </w:abstractNum>
  <w:abstractNum w:abstractNumId="1" w15:restartNumberingAfterBreak="0">
    <w:nsid w:val="06922083"/>
    <w:multiLevelType w:val="multilevel"/>
    <w:tmpl w:val="06922083"/>
    <w:lvl w:ilvl="0">
      <w:start w:val="2"/>
      <w:numFmt w:val="decimal"/>
      <w:suff w:val="nothing"/>
      <w:lvlText w:val="%1、"/>
      <w:lvlJc w:val="left"/>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2" w15:restartNumberingAfterBreak="0">
    <w:nsid w:val="0A7719B4"/>
    <w:multiLevelType w:val="multilevel"/>
    <w:tmpl w:val="0A7719B4"/>
    <w:lvl w:ilvl="0">
      <w:start w:val="1"/>
      <w:numFmt w:val="decimal"/>
      <w:lvlText w:val="%1."/>
      <w:lvlJc w:val="left"/>
      <w:pPr>
        <w:ind w:left="420" w:hanging="420"/>
      </w:pPr>
      <w:rPr>
        <w:rFonts w:ascii="Times New Roman" w:hAnsi="Times New Roman" w:cs="Times New Roman" w:hint="default"/>
        <w:sz w:val="30"/>
      </w:rPr>
    </w:lvl>
    <w:lvl w:ilvl="1">
      <w:start w:val="1"/>
      <w:numFmt w:val="decimal"/>
      <w:pStyle w:val="3"/>
      <w:isLgl/>
      <w:lvlText w:val="%1.%2"/>
      <w:lvlJc w:val="left"/>
      <w:pPr>
        <w:ind w:left="1196" w:hanging="720"/>
      </w:pPr>
      <w:rPr>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2">
      <w:start w:val="1"/>
      <w:numFmt w:val="decimal"/>
      <w:isLgl/>
      <w:lvlText w:val="%1.%2.%3"/>
      <w:lvlJc w:val="left"/>
      <w:pPr>
        <w:ind w:left="1672" w:hanging="720"/>
      </w:pPr>
      <w:rPr>
        <w:rFonts w:hint="default"/>
      </w:rPr>
    </w:lvl>
    <w:lvl w:ilvl="3">
      <w:start w:val="1"/>
      <w:numFmt w:val="decimal"/>
      <w:isLgl/>
      <w:lvlText w:val="%1.%2.%3.%4"/>
      <w:lvlJc w:val="left"/>
      <w:pPr>
        <w:ind w:left="2508" w:hanging="1080"/>
      </w:pPr>
      <w:rPr>
        <w:rFonts w:hint="default"/>
      </w:rPr>
    </w:lvl>
    <w:lvl w:ilvl="4">
      <w:start w:val="1"/>
      <w:numFmt w:val="decimal"/>
      <w:isLgl/>
      <w:lvlText w:val="%1.%2.%3.%4.%5"/>
      <w:lvlJc w:val="left"/>
      <w:pPr>
        <w:ind w:left="3344" w:hanging="1440"/>
      </w:pPr>
      <w:rPr>
        <w:rFonts w:hint="default"/>
      </w:rPr>
    </w:lvl>
    <w:lvl w:ilvl="5">
      <w:start w:val="1"/>
      <w:numFmt w:val="decimal"/>
      <w:isLgl/>
      <w:lvlText w:val="%1.%2.%3.%4.%5.%6"/>
      <w:lvlJc w:val="left"/>
      <w:pPr>
        <w:ind w:left="4180" w:hanging="1800"/>
      </w:pPr>
      <w:rPr>
        <w:rFonts w:hint="default"/>
      </w:rPr>
    </w:lvl>
    <w:lvl w:ilvl="6">
      <w:start w:val="1"/>
      <w:numFmt w:val="decimal"/>
      <w:isLgl/>
      <w:lvlText w:val="%1.%2.%3.%4.%5.%6.%7"/>
      <w:lvlJc w:val="left"/>
      <w:pPr>
        <w:ind w:left="5016" w:hanging="2160"/>
      </w:pPr>
      <w:rPr>
        <w:rFonts w:hint="default"/>
      </w:rPr>
    </w:lvl>
    <w:lvl w:ilvl="7">
      <w:start w:val="1"/>
      <w:numFmt w:val="decimal"/>
      <w:isLgl/>
      <w:lvlText w:val="%1.%2.%3.%4.%5.%6.%7.%8"/>
      <w:lvlJc w:val="left"/>
      <w:pPr>
        <w:ind w:left="5492" w:hanging="2160"/>
      </w:pPr>
      <w:rPr>
        <w:rFonts w:hint="default"/>
      </w:rPr>
    </w:lvl>
    <w:lvl w:ilvl="8">
      <w:start w:val="1"/>
      <w:numFmt w:val="decimal"/>
      <w:isLgl/>
      <w:lvlText w:val="%1.%2.%3.%4.%5.%6.%7.%8.%9"/>
      <w:lvlJc w:val="left"/>
      <w:pPr>
        <w:ind w:left="6328" w:hanging="2520"/>
      </w:pPr>
      <w:rPr>
        <w:rFonts w:hint="default"/>
      </w:rPr>
    </w:lvl>
  </w:abstractNum>
  <w:abstractNum w:abstractNumId="3" w15:restartNumberingAfterBreak="0">
    <w:nsid w:val="170989F7"/>
    <w:multiLevelType w:val="singleLevel"/>
    <w:tmpl w:val="170989F7"/>
    <w:lvl w:ilvl="0">
      <w:start w:val="1"/>
      <w:numFmt w:val="decimal"/>
      <w:suff w:val="nothing"/>
      <w:lvlText w:val="（%1）"/>
      <w:lvlJc w:val="left"/>
      <w:pPr>
        <w:ind w:left="240" w:firstLine="0"/>
      </w:pPr>
    </w:lvl>
  </w:abstractNum>
  <w:abstractNum w:abstractNumId="4" w15:restartNumberingAfterBreak="0">
    <w:nsid w:val="243E15C9"/>
    <w:multiLevelType w:val="multilevel"/>
    <w:tmpl w:val="243E15C9"/>
    <w:lvl w:ilvl="0">
      <w:start w:val="1"/>
      <w:numFmt w:val="lowerLetter"/>
      <w:lvlText w:val="%1)"/>
      <w:lvlJc w:val="left"/>
      <w:pPr>
        <w:ind w:left="1648" w:hanging="420"/>
      </w:pPr>
    </w:lvl>
    <w:lvl w:ilvl="1">
      <w:start w:val="1"/>
      <w:numFmt w:val="lowerLetter"/>
      <w:lvlText w:val="%2)"/>
      <w:lvlJc w:val="left"/>
      <w:pPr>
        <w:ind w:left="2068" w:hanging="420"/>
      </w:pPr>
    </w:lvl>
    <w:lvl w:ilvl="2">
      <w:start w:val="1"/>
      <w:numFmt w:val="lowerRoman"/>
      <w:lvlText w:val="%3."/>
      <w:lvlJc w:val="right"/>
      <w:pPr>
        <w:ind w:left="2488" w:hanging="420"/>
      </w:pPr>
    </w:lvl>
    <w:lvl w:ilvl="3">
      <w:start w:val="1"/>
      <w:numFmt w:val="decimal"/>
      <w:lvlText w:val="%4."/>
      <w:lvlJc w:val="left"/>
      <w:pPr>
        <w:ind w:left="2908" w:hanging="420"/>
      </w:pPr>
    </w:lvl>
    <w:lvl w:ilvl="4">
      <w:start w:val="1"/>
      <w:numFmt w:val="lowerLetter"/>
      <w:lvlText w:val="%5)"/>
      <w:lvlJc w:val="left"/>
      <w:pPr>
        <w:ind w:left="3328" w:hanging="420"/>
      </w:pPr>
    </w:lvl>
    <w:lvl w:ilvl="5">
      <w:start w:val="1"/>
      <w:numFmt w:val="lowerRoman"/>
      <w:lvlText w:val="%6."/>
      <w:lvlJc w:val="right"/>
      <w:pPr>
        <w:ind w:left="3748" w:hanging="420"/>
      </w:pPr>
    </w:lvl>
    <w:lvl w:ilvl="6">
      <w:start w:val="1"/>
      <w:numFmt w:val="decimal"/>
      <w:lvlText w:val="%7."/>
      <w:lvlJc w:val="left"/>
      <w:pPr>
        <w:ind w:left="4168" w:hanging="420"/>
      </w:pPr>
    </w:lvl>
    <w:lvl w:ilvl="7">
      <w:start w:val="1"/>
      <w:numFmt w:val="lowerLetter"/>
      <w:lvlText w:val="%8)"/>
      <w:lvlJc w:val="left"/>
      <w:pPr>
        <w:ind w:left="4588" w:hanging="420"/>
      </w:pPr>
    </w:lvl>
    <w:lvl w:ilvl="8">
      <w:start w:val="1"/>
      <w:numFmt w:val="lowerRoman"/>
      <w:lvlText w:val="%9."/>
      <w:lvlJc w:val="right"/>
      <w:pPr>
        <w:ind w:left="5008" w:hanging="420"/>
      </w:pPr>
    </w:lvl>
  </w:abstractNum>
  <w:abstractNum w:abstractNumId="5" w15:restartNumberingAfterBreak="0">
    <w:nsid w:val="2D57AD2C"/>
    <w:multiLevelType w:val="singleLevel"/>
    <w:tmpl w:val="2D57AD2C"/>
    <w:lvl w:ilvl="0">
      <w:start w:val="3"/>
      <w:numFmt w:val="chineseCounting"/>
      <w:suff w:val="space"/>
      <w:lvlText w:val="第%1章"/>
      <w:lvlJc w:val="left"/>
      <w:rPr>
        <w:rFonts w:hint="eastAsia"/>
      </w:rPr>
    </w:lvl>
  </w:abstractNum>
  <w:abstractNum w:abstractNumId="6" w15:restartNumberingAfterBreak="0">
    <w:nsid w:val="31664613"/>
    <w:multiLevelType w:val="multilevel"/>
    <w:tmpl w:val="31664613"/>
    <w:lvl w:ilvl="0">
      <w:start w:val="1"/>
      <w:numFmt w:val="lowerLetter"/>
      <w:lvlText w:val="%1)"/>
      <w:lvlJc w:val="left"/>
      <w:pPr>
        <w:ind w:left="1648" w:hanging="420"/>
      </w:pPr>
    </w:lvl>
    <w:lvl w:ilvl="1">
      <w:start w:val="1"/>
      <w:numFmt w:val="lowerLetter"/>
      <w:lvlText w:val="%2)"/>
      <w:lvlJc w:val="left"/>
      <w:pPr>
        <w:ind w:left="2068" w:hanging="420"/>
      </w:pPr>
    </w:lvl>
    <w:lvl w:ilvl="2">
      <w:start w:val="1"/>
      <w:numFmt w:val="lowerRoman"/>
      <w:lvlText w:val="%3."/>
      <w:lvlJc w:val="right"/>
      <w:pPr>
        <w:ind w:left="2488" w:hanging="420"/>
      </w:pPr>
    </w:lvl>
    <w:lvl w:ilvl="3">
      <w:start w:val="1"/>
      <w:numFmt w:val="decimal"/>
      <w:lvlText w:val="%4."/>
      <w:lvlJc w:val="left"/>
      <w:pPr>
        <w:ind w:left="2908" w:hanging="420"/>
      </w:pPr>
    </w:lvl>
    <w:lvl w:ilvl="4">
      <w:start w:val="1"/>
      <w:numFmt w:val="lowerLetter"/>
      <w:lvlText w:val="%5)"/>
      <w:lvlJc w:val="left"/>
      <w:pPr>
        <w:ind w:left="3328" w:hanging="420"/>
      </w:pPr>
    </w:lvl>
    <w:lvl w:ilvl="5">
      <w:start w:val="1"/>
      <w:numFmt w:val="lowerRoman"/>
      <w:lvlText w:val="%6."/>
      <w:lvlJc w:val="right"/>
      <w:pPr>
        <w:ind w:left="3748" w:hanging="420"/>
      </w:pPr>
    </w:lvl>
    <w:lvl w:ilvl="6">
      <w:start w:val="1"/>
      <w:numFmt w:val="decimal"/>
      <w:lvlText w:val="%7."/>
      <w:lvlJc w:val="left"/>
      <w:pPr>
        <w:ind w:left="4168" w:hanging="420"/>
      </w:pPr>
    </w:lvl>
    <w:lvl w:ilvl="7">
      <w:start w:val="1"/>
      <w:numFmt w:val="lowerLetter"/>
      <w:lvlText w:val="%8)"/>
      <w:lvlJc w:val="left"/>
      <w:pPr>
        <w:ind w:left="4588" w:hanging="420"/>
      </w:pPr>
    </w:lvl>
    <w:lvl w:ilvl="8">
      <w:start w:val="1"/>
      <w:numFmt w:val="lowerRoman"/>
      <w:lvlText w:val="%9."/>
      <w:lvlJc w:val="right"/>
      <w:pPr>
        <w:ind w:left="5008" w:hanging="420"/>
      </w:pPr>
    </w:lvl>
  </w:abstractNum>
  <w:abstractNum w:abstractNumId="7" w15:restartNumberingAfterBreak="0">
    <w:nsid w:val="414736AB"/>
    <w:multiLevelType w:val="singleLevel"/>
    <w:tmpl w:val="414736AB"/>
    <w:lvl w:ilvl="0">
      <w:start w:val="1"/>
      <w:numFmt w:val="decimal"/>
      <w:suff w:val="nothing"/>
      <w:lvlText w:val="（%1）"/>
      <w:lvlJc w:val="left"/>
    </w:lvl>
  </w:abstractNum>
  <w:abstractNum w:abstractNumId="8" w15:restartNumberingAfterBreak="0">
    <w:nsid w:val="4E6C5C81"/>
    <w:multiLevelType w:val="singleLevel"/>
    <w:tmpl w:val="4E6C5C81"/>
    <w:lvl w:ilvl="0">
      <w:start w:val="1"/>
      <w:numFmt w:val="decimal"/>
      <w:suff w:val="nothing"/>
      <w:lvlText w:val="（%1）"/>
      <w:lvlJc w:val="left"/>
    </w:lvl>
  </w:abstractNum>
  <w:abstractNum w:abstractNumId="9" w15:restartNumberingAfterBreak="0">
    <w:nsid w:val="5462CB77"/>
    <w:multiLevelType w:val="multilevel"/>
    <w:tmpl w:val="5462CB77"/>
    <w:lvl w:ilvl="0">
      <w:start w:val="1"/>
      <w:numFmt w:val="chineseCounting"/>
      <w:pStyle w:val="1"/>
      <w:suff w:val="nothing"/>
      <w:lvlText w:val="%1、"/>
      <w:lvlJc w:val="left"/>
      <w:pPr>
        <w:ind w:left="0" w:firstLine="0"/>
      </w:pPr>
      <w:rPr>
        <w:rFonts w:hint="eastAsia"/>
      </w:rPr>
    </w:lvl>
    <w:lvl w:ilvl="1">
      <w:start w:val="1"/>
      <w:numFmt w:val="chineseCounting"/>
      <w:pStyle w:val="2"/>
      <w:suff w:val="nothing"/>
      <w:lvlText w:val="（%2）"/>
      <w:lvlJc w:val="left"/>
      <w:pPr>
        <w:ind w:left="0" w:firstLine="0"/>
      </w:pPr>
      <w:rPr>
        <w:rFonts w:hint="eastAsia"/>
      </w:rPr>
    </w:lvl>
    <w:lvl w:ilvl="2">
      <w:start w:val="1"/>
      <w:numFmt w:val="decimal"/>
      <w:pStyle w:val="30"/>
      <w:suff w:val="nothing"/>
      <w:lvlText w:val="%3．"/>
      <w:lvlJc w:val="left"/>
      <w:pPr>
        <w:ind w:left="0" w:firstLine="400"/>
      </w:pPr>
      <w:rPr>
        <w:rFonts w:hint="eastAsia"/>
      </w:rPr>
    </w:lvl>
    <w:lvl w:ilvl="3">
      <w:start w:val="1"/>
      <w:numFmt w:val="decimal"/>
      <w:pStyle w:val="4"/>
      <w:suff w:val="nothing"/>
      <w:lvlText w:val="（%4）"/>
      <w:lvlJc w:val="left"/>
      <w:pPr>
        <w:ind w:left="558" w:firstLine="402"/>
      </w:pPr>
      <w:rPr>
        <w:rFonts w:hint="eastAsia"/>
      </w:rPr>
    </w:lvl>
    <w:lvl w:ilvl="4">
      <w:start w:val="1"/>
      <w:numFmt w:val="decimalEnclosedCircleChinese"/>
      <w:pStyle w:val="5"/>
      <w:suff w:val="nothing"/>
      <w:lvlText w:val="%5"/>
      <w:lvlJc w:val="left"/>
      <w:pPr>
        <w:ind w:left="0" w:firstLine="402"/>
      </w:pPr>
      <w:rPr>
        <w:rFonts w:hint="eastAsia"/>
      </w:rPr>
    </w:lvl>
    <w:lvl w:ilvl="5">
      <w:start w:val="1"/>
      <w:numFmt w:val="decimal"/>
      <w:pStyle w:val="6"/>
      <w:suff w:val="nothing"/>
      <w:lvlText w:val="%6）"/>
      <w:lvlJc w:val="left"/>
      <w:pPr>
        <w:ind w:left="0" w:firstLine="402"/>
      </w:pPr>
      <w:rPr>
        <w:rFonts w:hint="eastAsia"/>
      </w:rPr>
    </w:lvl>
    <w:lvl w:ilvl="6">
      <w:start w:val="1"/>
      <w:numFmt w:val="lowerLetter"/>
      <w:pStyle w:val="7"/>
      <w:suff w:val="nothing"/>
      <w:lvlText w:val="%7．"/>
      <w:lvlJc w:val="left"/>
      <w:pPr>
        <w:ind w:left="0" w:firstLine="402"/>
      </w:pPr>
      <w:rPr>
        <w:rFonts w:hint="eastAsia"/>
      </w:rPr>
    </w:lvl>
    <w:lvl w:ilvl="7">
      <w:start w:val="1"/>
      <w:numFmt w:val="lowerLetter"/>
      <w:pStyle w:val="8"/>
      <w:suff w:val="nothing"/>
      <w:lvlText w:val="%8）"/>
      <w:lvlJc w:val="left"/>
      <w:pPr>
        <w:ind w:left="0" w:firstLine="402"/>
      </w:pPr>
      <w:rPr>
        <w:rFonts w:hint="eastAsia"/>
      </w:rPr>
    </w:lvl>
    <w:lvl w:ilvl="8">
      <w:start w:val="1"/>
      <w:numFmt w:val="lowerRoman"/>
      <w:pStyle w:val="9"/>
      <w:suff w:val="nothing"/>
      <w:lvlText w:val="%9 "/>
      <w:lvlJc w:val="left"/>
      <w:pPr>
        <w:ind w:left="0" w:firstLine="402"/>
      </w:pPr>
      <w:rPr>
        <w:rFonts w:hint="eastAsia"/>
      </w:rPr>
    </w:lvl>
  </w:abstractNum>
  <w:abstractNum w:abstractNumId="10" w15:restartNumberingAfterBreak="0">
    <w:nsid w:val="58265FD3"/>
    <w:multiLevelType w:val="multilevel"/>
    <w:tmpl w:val="58265FD3"/>
    <w:lvl w:ilvl="0">
      <w:start w:val="1"/>
      <w:numFmt w:val="lowerLetter"/>
      <w:lvlText w:val="%1)"/>
      <w:lvlJc w:val="left"/>
      <w:pPr>
        <w:ind w:left="1648" w:hanging="420"/>
      </w:pPr>
    </w:lvl>
    <w:lvl w:ilvl="1">
      <w:start w:val="1"/>
      <w:numFmt w:val="lowerLetter"/>
      <w:lvlText w:val="%2)"/>
      <w:lvlJc w:val="left"/>
      <w:pPr>
        <w:ind w:left="2068" w:hanging="420"/>
      </w:pPr>
    </w:lvl>
    <w:lvl w:ilvl="2">
      <w:start w:val="1"/>
      <w:numFmt w:val="lowerRoman"/>
      <w:lvlText w:val="%3."/>
      <w:lvlJc w:val="right"/>
      <w:pPr>
        <w:ind w:left="2488" w:hanging="420"/>
      </w:pPr>
    </w:lvl>
    <w:lvl w:ilvl="3">
      <w:start w:val="1"/>
      <w:numFmt w:val="decimal"/>
      <w:lvlText w:val="%4."/>
      <w:lvlJc w:val="left"/>
      <w:pPr>
        <w:ind w:left="2908" w:hanging="420"/>
      </w:pPr>
    </w:lvl>
    <w:lvl w:ilvl="4">
      <w:start w:val="1"/>
      <w:numFmt w:val="lowerLetter"/>
      <w:lvlText w:val="%5)"/>
      <w:lvlJc w:val="left"/>
      <w:pPr>
        <w:ind w:left="3328" w:hanging="420"/>
      </w:pPr>
    </w:lvl>
    <w:lvl w:ilvl="5">
      <w:start w:val="1"/>
      <w:numFmt w:val="lowerRoman"/>
      <w:lvlText w:val="%6."/>
      <w:lvlJc w:val="right"/>
      <w:pPr>
        <w:ind w:left="3748" w:hanging="420"/>
      </w:pPr>
    </w:lvl>
    <w:lvl w:ilvl="6">
      <w:start w:val="1"/>
      <w:numFmt w:val="decimal"/>
      <w:lvlText w:val="%7."/>
      <w:lvlJc w:val="left"/>
      <w:pPr>
        <w:ind w:left="4168" w:hanging="420"/>
      </w:pPr>
    </w:lvl>
    <w:lvl w:ilvl="7">
      <w:start w:val="1"/>
      <w:numFmt w:val="lowerLetter"/>
      <w:lvlText w:val="%8)"/>
      <w:lvlJc w:val="left"/>
      <w:pPr>
        <w:ind w:left="4588" w:hanging="420"/>
      </w:pPr>
    </w:lvl>
    <w:lvl w:ilvl="8">
      <w:start w:val="1"/>
      <w:numFmt w:val="lowerRoman"/>
      <w:lvlText w:val="%9."/>
      <w:lvlJc w:val="right"/>
      <w:pPr>
        <w:ind w:left="5008" w:hanging="420"/>
      </w:pPr>
    </w:lvl>
  </w:abstractNum>
  <w:abstractNum w:abstractNumId="11" w15:restartNumberingAfterBreak="0">
    <w:nsid w:val="75B9FAE5"/>
    <w:multiLevelType w:val="singleLevel"/>
    <w:tmpl w:val="75B9FAE5"/>
    <w:lvl w:ilvl="0">
      <w:start w:val="1"/>
      <w:numFmt w:val="decimal"/>
      <w:suff w:val="nothing"/>
      <w:lvlText w:val="（%1）"/>
      <w:lvlJc w:val="left"/>
    </w:lvl>
  </w:abstractNum>
  <w:num w:numId="1">
    <w:abstractNumId w:val="9"/>
  </w:num>
  <w:num w:numId="2">
    <w:abstractNumId w:val="2"/>
  </w:num>
  <w:num w:numId="3">
    <w:abstractNumId w:val="5"/>
  </w:num>
  <w:num w:numId="4">
    <w:abstractNumId w:val="1"/>
  </w:num>
  <w:num w:numId="5">
    <w:abstractNumId w:val="7"/>
  </w:num>
  <w:num w:numId="6">
    <w:abstractNumId w:val="8"/>
  </w:num>
  <w:num w:numId="7">
    <w:abstractNumId w:val="4"/>
    <w:lvlOverride w:ilvl="0">
      <w:startOverride w:val="1"/>
    </w:lvlOverride>
  </w:num>
  <w:num w:numId="8">
    <w:abstractNumId w:val="10"/>
  </w:num>
  <w:num w:numId="9">
    <w:abstractNumId w:val="6"/>
  </w:num>
  <w:num w:numId="10">
    <w:abstractNumId w:val="11"/>
  </w:num>
  <w:num w:numId="11">
    <w:abstractNumId w:val="3"/>
  </w:num>
  <w:num w:numId="12">
    <w:abstractNumId w:val="0"/>
  </w:num>
  <w:num w:numId="13">
    <w:abstractNumId w:val="9"/>
  </w:num>
  <w:num w:numId="14">
    <w:abstractNumId w:val="9"/>
  </w:num>
  <w:num w:numId="15">
    <w:abstractNumId w:val="9"/>
  </w:num>
  <w:num w:numId="16">
    <w:abstractNumId w:val="9"/>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1NTdmNzdlZGVmNzllYWMyMzQyMzVjN2NhZTk5ZTEifQ=="/>
  </w:docVars>
  <w:rsids>
    <w:rsidRoot w:val="00172A27"/>
    <w:rsid w:val="00007A2D"/>
    <w:rsid w:val="0002272A"/>
    <w:rsid w:val="00036FB7"/>
    <w:rsid w:val="00054D6B"/>
    <w:rsid w:val="00056AAE"/>
    <w:rsid w:val="00065A80"/>
    <w:rsid w:val="00070371"/>
    <w:rsid w:val="00071C11"/>
    <w:rsid w:val="00083E2F"/>
    <w:rsid w:val="000874D2"/>
    <w:rsid w:val="00097959"/>
    <w:rsid w:val="000A3D25"/>
    <w:rsid w:val="000C72F7"/>
    <w:rsid w:val="000D490F"/>
    <w:rsid w:val="001037E1"/>
    <w:rsid w:val="00115C8B"/>
    <w:rsid w:val="0013096B"/>
    <w:rsid w:val="001401A6"/>
    <w:rsid w:val="00156DDB"/>
    <w:rsid w:val="00171E39"/>
    <w:rsid w:val="00172919"/>
    <w:rsid w:val="00172A27"/>
    <w:rsid w:val="001832A9"/>
    <w:rsid w:val="001B5A71"/>
    <w:rsid w:val="001C6F71"/>
    <w:rsid w:val="001F4E4B"/>
    <w:rsid w:val="002014A8"/>
    <w:rsid w:val="00227587"/>
    <w:rsid w:val="002544BF"/>
    <w:rsid w:val="00271DF9"/>
    <w:rsid w:val="00275F48"/>
    <w:rsid w:val="00281D99"/>
    <w:rsid w:val="002B09F0"/>
    <w:rsid w:val="002C38DC"/>
    <w:rsid w:val="002C4042"/>
    <w:rsid w:val="002E7D4A"/>
    <w:rsid w:val="003074B5"/>
    <w:rsid w:val="003249F0"/>
    <w:rsid w:val="00335F7A"/>
    <w:rsid w:val="00352BBF"/>
    <w:rsid w:val="003615C2"/>
    <w:rsid w:val="00370B1C"/>
    <w:rsid w:val="00390DAD"/>
    <w:rsid w:val="003C2022"/>
    <w:rsid w:val="003C7F1B"/>
    <w:rsid w:val="003D508B"/>
    <w:rsid w:val="003D6CD7"/>
    <w:rsid w:val="003F5C9A"/>
    <w:rsid w:val="00420A70"/>
    <w:rsid w:val="0046595E"/>
    <w:rsid w:val="00466056"/>
    <w:rsid w:val="00474FEF"/>
    <w:rsid w:val="00485274"/>
    <w:rsid w:val="00491928"/>
    <w:rsid w:val="00492A8B"/>
    <w:rsid w:val="0050155B"/>
    <w:rsid w:val="00527F1C"/>
    <w:rsid w:val="00537A1A"/>
    <w:rsid w:val="00566155"/>
    <w:rsid w:val="005D1A5F"/>
    <w:rsid w:val="00650415"/>
    <w:rsid w:val="00664421"/>
    <w:rsid w:val="006C6D60"/>
    <w:rsid w:val="006D60B2"/>
    <w:rsid w:val="00706E2C"/>
    <w:rsid w:val="0071733F"/>
    <w:rsid w:val="00734A57"/>
    <w:rsid w:val="0073666A"/>
    <w:rsid w:val="0075583F"/>
    <w:rsid w:val="00773642"/>
    <w:rsid w:val="007D3009"/>
    <w:rsid w:val="007E7B3F"/>
    <w:rsid w:val="008125EE"/>
    <w:rsid w:val="00824AD8"/>
    <w:rsid w:val="00825A40"/>
    <w:rsid w:val="00831CE7"/>
    <w:rsid w:val="00855484"/>
    <w:rsid w:val="008720A0"/>
    <w:rsid w:val="008C7B9F"/>
    <w:rsid w:val="00910846"/>
    <w:rsid w:val="0092619F"/>
    <w:rsid w:val="009476B3"/>
    <w:rsid w:val="00966455"/>
    <w:rsid w:val="009729B9"/>
    <w:rsid w:val="009F0E12"/>
    <w:rsid w:val="00A14A72"/>
    <w:rsid w:val="00A273EF"/>
    <w:rsid w:val="00A35D83"/>
    <w:rsid w:val="00A47C52"/>
    <w:rsid w:val="00A646CF"/>
    <w:rsid w:val="00A90141"/>
    <w:rsid w:val="00A94FBB"/>
    <w:rsid w:val="00AB7CA4"/>
    <w:rsid w:val="00AD410D"/>
    <w:rsid w:val="00AE08FB"/>
    <w:rsid w:val="00B13092"/>
    <w:rsid w:val="00B237A8"/>
    <w:rsid w:val="00B62DAC"/>
    <w:rsid w:val="00BB140A"/>
    <w:rsid w:val="00BB1BFC"/>
    <w:rsid w:val="00BB7415"/>
    <w:rsid w:val="00C01E43"/>
    <w:rsid w:val="00C02325"/>
    <w:rsid w:val="00C04974"/>
    <w:rsid w:val="00C074B4"/>
    <w:rsid w:val="00C35E30"/>
    <w:rsid w:val="00C44584"/>
    <w:rsid w:val="00C6338D"/>
    <w:rsid w:val="00C91D44"/>
    <w:rsid w:val="00C947CB"/>
    <w:rsid w:val="00C957C8"/>
    <w:rsid w:val="00CB63DD"/>
    <w:rsid w:val="00CC618F"/>
    <w:rsid w:val="00CC75BE"/>
    <w:rsid w:val="00CF006B"/>
    <w:rsid w:val="00CF4153"/>
    <w:rsid w:val="00D148FE"/>
    <w:rsid w:val="00D31DE3"/>
    <w:rsid w:val="00D321E1"/>
    <w:rsid w:val="00D66A28"/>
    <w:rsid w:val="00D72A22"/>
    <w:rsid w:val="00D74510"/>
    <w:rsid w:val="00D836B3"/>
    <w:rsid w:val="00D841C9"/>
    <w:rsid w:val="00D84F70"/>
    <w:rsid w:val="00DA3F24"/>
    <w:rsid w:val="00DC461E"/>
    <w:rsid w:val="00DC766E"/>
    <w:rsid w:val="00DE27DC"/>
    <w:rsid w:val="00E06388"/>
    <w:rsid w:val="00E11872"/>
    <w:rsid w:val="00E14C64"/>
    <w:rsid w:val="00E27E02"/>
    <w:rsid w:val="00E310DA"/>
    <w:rsid w:val="00E35445"/>
    <w:rsid w:val="00E5758F"/>
    <w:rsid w:val="00E752A0"/>
    <w:rsid w:val="00E9016E"/>
    <w:rsid w:val="00E959B7"/>
    <w:rsid w:val="00E9750B"/>
    <w:rsid w:val="00EC6C38"/>
    <w:rsid w:val="00EE5221"/>
    <w:rsid w:val="00EE58FA"/>
    <w:rsid w:val="00EE61C5"/>
    <w:rsid w:val="00F024BE"/>
    <w:rsid w:val="00F2638B"/>
    <w:rsid w:val="00F651C6"/>
    <w:rsid w:val="00F951A9"/>
    <w:rsid w:val="00F95F4F"/>
    <w:rsid w:val="00FA0A65"/>
    <w:rsid w:val="00FA42C8"/>
    <w:rsid w:val="00FA48D8"/>
    <w:rsid w:val="00FB5DEA"/>
    <w:rsid w:val="046D09B7"/>
    <w:rsid w:val="085A6B6C"/>
    <w:rsid w:val="09B01D16"/>
    <w:rsid w:val="09B26014"/>
    <w:rsid w:val="0AA70C45"/>
    <w:rsid w:val="102B64CB"/>
    <w:rsid w:val="13765CAF"/>
    <w:rsid w:val="15CD1763"/>
    <w:rsid w:val="18873EF3"/>
    <w:rsid w:val="18C42BD1"/>
    <w:rsid w:val="1A3366A8"/>
    <w:rsid w:val="1C13588B"/>
    <w:rsid w:val="1EAA34F9"/>
    <w:rsid w:val="24EF58C2"/>
    <w:rsid w:val="26A17BB7"/>
    <w:rsid w:val="2722024B"/>
    <w:rsid w:val="274C1AC1"/>
    <w:rsid w:val="28D41DE9"/>
    <w:rsid w:val="2B3B636B"/>
    <w:rsid w:val="2BF12B98"/>
    <w:rsid w:val="2C674E9E"/>
    <w:rsid w:val="2DA65F86"/>
    <w:rsid w:val="2E0C3E82"/>
    <w:rsid w:val="2E6408F2"/>
    <w:rsid w:val="2FB9291B"/>
    <w:rsid w:val="317E6EAC"/>
    <w:rsid w:val="33120FFE"/>
    <w:rsid w:val="35897897"/>
    <w:rsid w:val="36753674"/>
    <w:rsid w:val="384A4151"/>
    <w:rsid w:val="39126167"/>
    <w:rsid w:val="3AC4134D"/>
    <w:rsid w:val="3C212159"/>
    <w:rsid w:val="3CA5465B"/>
    <w:rsid w:val="3F715648"/>
    <w:rsid w:val="43122682"/>
    <w:rsid w:val="47876B01"/>
    <w:rsid w:val="494B0796"/>
    <w:rsid w:val="498F7B6A"/>
    <w:rsid w:val="4B41349E"/>
    <w:rsid w:val="4CF12E00"/>
    <w:rsid w:val="4D225F85"/>
    <w:rsid w:val="4DF07FBB"/>
    <w:rsid w:val="4E473EF5"/>
    <w:rsid w:val="4F4766B4"/>
    <w:rsid w:val="50C03AEB"/>
    <w:rsid w:val="524B7D2C"/>
    <w:rsid w:val="52D66C6B"/>
    <w:rsid w:val="542152AB"/>
    <w:rsid w:val="5DAF03D4"/>
    <w:rsid w:val="5E87381B"/>
    <w:rsid w:val="5EEC46D3"/>
    <w:rsid w:val="5F183626"/>
    <w:rsid w:val="5F37694A"/>
    <w:rsid w:val="5F6D34BE"/>
    <w:rsid w:val="5FCB38A2"/>
    <w:rsid w:val="60DF383A"/>
    <w:rsid w:val="668571CE"/>
    <w:rsid w:val="696929D6"/>
    <w:rsid w:val="6B632502"/>
    <w:rsid w:val="6B881251"/>
    <w:rsid w:val="6C613F7C"/>
    <w:rsid w:val="6DAC5AB2"/>
    <w:rsid w:val="6DF84B17"/>
    <w:rsid w:val="6E6B2577"/>
    <w:rsid w:val="7113780F"/>
    <w:rsid w:val="711F47CC"/>
    <w:rsid w:val="717C2196"/>
    <w:rsid w:val="75220020"/>
    <w:rsid w:val="77BA4E88"/>
    <w:rsid w:val="786D6F9E"/>
    <w:rsid w:val="7A8C050B"/>
    <w:rsid w:val="7F6D3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4FD8DF"/>
  <w15:docId w15:val="{E06AFCE5-1FC1-40C1-9DE0-9E622FE43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Normal Indent"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nhideWhenUsed/>
    <w:qFormat/>
    <w:pPr>
      <w:widowControl w:val="0"/>
    </w:pPr>
    <w:rPr>
      <w:rFonts w:ascii="Calibri" w:eastAsia="仿宋" w:hAnsi="Calibri" w:hint="eastAsia"/>
      <w:kern w:val="2"/>
      <w:sz w:val="24"/>
      <w:szCs w:val="22"/>
      <w:lang w:eastAsia="zh-TW"/>
    </w:rPr>
  </w:style>
  <w:style w:type="paragraph" w:styleId="1">
    <w:name w:val="heading 1"/>
    <w:basedOn w:val="a"/>
    <w:next w:val="a"/>
    <w:qFormat/>
    <w:pPr>
      <w:keepNext/>
      <w:keepLines/>
      <w:numPr>
        <w:numId w:val="1"/>
      </w:numPr>
      <w:spacing w:before="340" w:after="330" w:line="576" w:lineRule="auto"/>
      <w:outlineLvl w:val="0"/>
    </w:pPr>
    <w:rPr>
      <w:b/>
      <w:kern w:val="44"/>
      <w:sz w:val="44"/>
    </w:rPr>
  </w:style>
  <w:style w:type="paragraph" w:styleId="2">
    <w:name w:val="heading 2"/>
    <w:basedOn w:val="a"/>
    <w:next w:val="a"/>
    <w:unhideWhenUsed/>
    <w:qFormat/>
    <w:pPr>
      <w:keepNext/>
      <w:keepLines/>
      <w:numPr>
        <w:ilvl w:val="1"/>
        <w:numId w:val="1"/>
      </w:numPr>
      <w:spacing w:before="260" w:after="260" w:line="413" w:lineRule="auto"/>
      <w:outlineLvl w:val="1"/>
    </w:pPr>
    <w:rPr>
      <w:rFonts w:ascii="Arial" w:eastAsia="黑体" w:hAnsi="Arial"/>
      <w:b/>
      <w:sz w:val="32"/>
    </w:rPr>
  </w:style>
  <w:style w:type="paragraph" w:styleId="30">
    <w:name w:val="heading 3"/>
    <w:basedOn w:val="a"/>
    <w:next w:val="a"/>
    <w:link w:val="31"/>
    <w:unhideWhenUsed/>
    <w:qFormat/>
    <w:pPr>
      <w:keepNext/>
      <w:keepLines/>
      <w:numPr>
        <w:ilvl w:val="2"/>
        <w:numId w:val="1"/>
      </w:numPr>
      <w:spacing w:before="260" w:after="260" w:line="413" w:lineRule="auto"/>
      <w:outlineLvl w:val="2"/>
    </w:pPr>
    <w:rPr>
      <w:b/>
      <w:sz w:val="32"/>
    </w:rPr>
  </w:style>
  <w:style w:type="paragraph" w:styleId="4">
    <w:name w:val="heading 4"/>
    <w:basedOn w:val="a"/>
    <w:next w:val="a"/>
    <w:unhideWhenUsed/>
    <w:qFormat/>
    <w:pPr>
      <w:keepNext/>
      <w:keepLines/>
      <w:numPr>
        <w:ilvl w:val="3"/>
        <w:numId w:val="1"/>
      </w:numPr>
      <w:spacing w:before="280" w:after="290" w:line="372" w:lineRule="auto"/>
      <w:outlineLvl w:val="3"/>
    </w:pPr>
    <w:rPr>
      <w:rFonts w:ascii="Arial" w:eastAsia="黑体" w:hAnsi="Arial"/>
      <w:b/>
      <w:sz w:val="28"/>
    </w:rPr>
  </w:style>
  <w:style w:type="paragraph" w:styleId="5">
    <w:name w:val="heading 5"/>
    <w:basedOn w:val="a"/>
    <w:next w:val="a"/>
    <w:semiHidden/>
    <w:unhideWhenUsed/>
    <w:qFormat/>
    <w:pPr>
      <w:keepNext/>
      <w:keepLines/>
      <w:numPr>
        <w:ilvl w:val="4"/>
        <w:numId w:val="1"/>
      </w:numPr>
      <w:spacing w:before="280" w:after="290" w:line="372" w:lineRule="auto"/>
      <w:outlineLvl w:val="4"/>
    </w:pPr>
    <w:rPr>
      <w:b/>
      <w:sz w:val="28"/>
    </w:rPr>
  </w:style>
  <w:style w:type="paragraph" w:styleId="6">
    <w:name w:val="heading 6"/>
    <w:basedOn w:val="a"/>
    <w:next w:val="a"/>
    <w:semiHidden/>
    <w:unhideWhenUsed/>
    <w:qFormat/>
    <w:pPr>
      <w:keepNext/>
      <w:keepLines/>
      <w:numPr>
        <w:ilvl w:val="5"/>
        <w:numId w:val="1"/>
      </w:numPr>
      <w:spacing w:before="240" w:after="64" w:line="317" w:lineRule="auto"/>
      <w:outlineLvl w:val="5"/>
    </w:pPr>
    <w:rPr>
      <w:rFonts w:ascii="Arial" w:eastAsia="黑体" w:hAnsi="Arial"/>
      <w:b/>
    </w:rPr>
  </w:style>
  <w:style w:type="paragraph" w:styleId="7">
    <w:name w:val="heading 7"/>
    <w:basedOn w:val="a"/>
    <w:next w:val="a"/>
    <w:semiHidden/>
    <w:unhideWhenUsed/>
    <w:qFormat/>
    <w:pPr>
      <w:keepNext/>
      <w:keepLines/>
      <w:numPr>
        <w:ilvl w:val="6"/>
        <w:numId w:val="1"/>
      </w:numPr>
      <w:spacing w:before="240" w:after="64" w:line="317" w:lineRule="auto"/>
      <w:outlineLvl w:val="6"/>
    </w:pPr>
    <w:rPr>
      <w:b/>
    </w:rPr>
  </w:style>
  <w:style w:type="paragraph" w:styleId="8">
    <w:name w:val="heading 8"/>
    <w:basedOn w:val="a"/>
    <w:next w:val="a"/>
    <w:semiHidden/>
    <w:unhideWhenUsed/>
    <w:qFormat/>
    <w:pPr>
      <w:keepNext/>
      <w:keepLines/>
      <w:numPr>
        <w:ilvl w:val="7"/>
        <w:numId w:val="1"/>
      </w:numPr>
      <w:spacing w:before="240" w:after="64" w:line="317" w:lineRule="auto"/>
      <w:outlineLvl w:val="7"/>
    </w:pPr>
    <w:rPr>
      <w:rFonts w:ascii="Arial" w:eastAsia="黑体" w:hAnsi="Arial"/>
    </w:rPr>
  </w:style>
  <w:style w:type="paragraph" w:styleId="9">
    <w:name w:val="heading 9"/>
    <w:basedOn w:val="a"/>
    <w:next w:val="a"/>
    <w:semiHidden/>
    <w:unhideWhenUsed/>
    <w:qFormat/>
    <w:pPr>
      <w:keepNext/>
      <w:keepLines/>
      <w:numPr>
        <w:ilvl w:val="8"/>
        <w:numId w:val="1"/>
      </w:numPr>
      <w:spacing w:before="240" w:after="64" w:line="317" w:lineRule="auto"/>
      <w:outlineLvl w:val="8"/>
    </w:pPr>
    <w:rPr>
      <w:rFonts w:ascii="Arial" w:eastAsia="黑体" w:hAnsi="Arial"/>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style>
  <w:style w:type="paragraph" w:styleId="a4">
    <w:name w:val="annotation text"/>
    <w:basedOn w:val="a"/>
    <w:link w:val="a5"/>
    <w:qFormat/>
  </w:style>
  <w:style w:type="paragraph" w:styleId="a6">
    <w:name w:val="Body Text"/>
    <w:basedOn w:val="a"/>
    <w:qFormat/>
    <w:pPr>
      <w:spacing w:after="120"/>
    </w:pPr>
  </w:style>
  <w:style w:type="paragraph" w:styleId="32">
    <w:name w:val="toc 3"/>
    <w:basedOn w:val="a"/>
    <w:next w:val="a"/>
    <w:pPr>
      <w:ind w:leftChars="400" w:left="840"/>
    </w:pPr>
  </w:style>
  <w:style w:type="paragraph" w:styleId="a7">
    <w:name w:val="footer"/>
    <w:basedOn w:val="a"/>
    <w:link w:val="a8"/>
    <w:uiPriority w:val="99"/>
    <w:qFormat/>
    <w:pPr>
      <w:tabs>
        <w:tab w:val="center" w:pos="4153"/>
        <w:tab w:val="right" w:pos="8306"/>
      </w:tabs>
      <w:snapToGrid w:val="0"/>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0">
    <w:name w:val="toc 2"/>
    <w:basedOn w:val="a"/>
    <w:next w:val="a"/>
    <w:qFormat/>
    <w:pPr>
      <w:ind w:leftChars="200" w:left="420"/>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paragraph" w:customStyle="1" w:styleId="WPSOffice2">
    <w:name w:val="WPSOffice手动目录 2"/>
    <w:unhideWhenUsed/>
    <w:qFormat/>
    <w:pPr>
      <w:ind w:leftChars="200" w:left="200"/>
    </w:pPr>
    <w:rPr>
      <w:rFonts w:hint="eastAsia"/>
    </w:rPr>
  </w:style>
  <w:style w:type="paragraph" w:customStyle="1" w:styleId="WPSOffice3">
    <w:name w:val="WPSOffice手动目录 3"/>
    <w:unhideWhenUsed/>
    <w:qFormat/>
    <w:pPr>
      <w:ind w:leftChars="400" w:left="400"/>
    </w:pPr>
    <w:rPr>
      <w:rFonts w:hint="eastAsia"/>
    </w:rPr>
  </w:style>
  <w:style w:type="paragraph" w:customStyle="1" w:styleId="WPSOffice1">
    <w:name w:val="WPSOffice手动目录 1"/>
    <w:qFormat/>
    <w:rPr>
      <w:rFonts w:asciiTheme="minorHAnsi" w:eastAsiaTheme="minorEastAsia" w:hAnsiTheme="minorHAnsi" w:cstheme="minorBidi"/>
    </w:rPr>
  </w:style>
  <w:style w:type="paragraph" w:styleId="ad">
    <w:name w:val="List Paragraph"/>
    <w:basedOn w:val="a"/>
    <w:uiPriority w:val="99"/>
    <w:qFormat/>
    <w:pPr>
      <w:ind w:firstLineChars="200" w:firstLine="420"/>
    </w:pPr>
  </w:style>
  <w:style w:type="character" w:customStyle="1" w:styleId="aa">
    <w:name w:val="页眉 字符"/>
    <w:basedOn w:val="a0"/>
    <w:link w:val="a9"/>
    <w:qFormat/>
    <w:rPr>
      <w:rFonts w:ascii="Calibri" w:eastAsia="仿宋" w:hAnsi="Calibri"/>
      <w:kern w:val="2"/>
      <w:sz w:val="18"/>
      <w:szCs w:val="18"/>
      <w:lang w:eastAsia="zh-TW"/>
    </w:rPr>
  </w:style>
  <w:style w:type="character" w:customStyle="1" w:styleId="a8">
    <w:name w:val="页脚 字符"/>
    <w:basedOn w:val="a0"/>
    <w:link w:val="a7"/>
    <w:uiPriority w:val="99"/>
    <w:qFormat/>
    <w:rPr>
      <w:rFonts w:ascii="Calibri" w:eastAsia="仿宋" w:hAnsi="Calibri"/>
      <w:kern w:val="2"/>
      <w:sz w:val="18"/>
      <w:szCs w:val="18"/>
      <w:lang w:eastAsia="zh-TW"/>
    </w:rPr>
  </w:style>
  <w:style w:type="paragraph" w:customStyle="1" w:styleId="TOC1">
    <w:name w:val="TOC 标题1"/>
    <w:basedOn w:val="1"/>
    <w:next w:val="a"/>
    <w:uiPriority w:val="39"/>
    <w:unhideWhenUsed/>
    <w:qFormat/>
    <w:pPr>
      <w:widowControl/>
      <w:numPr>
        <w:numId w:val="0"/>
      </w:numPr>
      <w:spacing w:before="240" w:after="0" w:line="259" w:lineRule="auto"/>
      <w:outlineLvl w:val="9"/>
    </w:pPr>
    <w:rPr>
      <w:rFonts w:asciiTheme="majorHAnsi" w:eastAsiaTheme="majorEastAsia" w:hAnsiTheme="majorHAnsi" w:cstheme="majorBidi" w:hint="default"/>
      <w:b w:val="0"/>
      <w:color w:val="2E74B5" w:themeColor="accent1" w:themeShade="BF"/>
      <w:kern w:val="0"/>
      <w:sz w:val="32"/>
      <w:szCs w:val="32"/>
      <w:lang w:eastAsia="zh-CN"/>
    </w:rPr>
  </w:style>
  <w:style w:type="paragraph" w:customStyle="1" w:styleId="ae">
    <w:name w:val="正文样式"/>
    <w:basedOn w:val="a"/>
    <w:unhideWhenUsed/>
    <w:qFormat/>
    <w:pPr>
      <w:spacing w:before="120"/>
    </w:pPr>
    <w:rPr>
      <w:szCs w:val="24"/>
    </w:rPr>
  </w:style>
  <w:style w:type="character" w:customStyle="1" w:styleId="31">
    <w:name w:val="标题 3 字符"/>
    <w:link w:val="30"/>
    <w:qFormat/>
    <w:rPr>
      <w:b/>
      <w:sz w:val="32"/>
    </w:rPr>
  </w:style>
  <w:style w:type="paragraph" w:customStyle="1" w:styleId="af">
    <w:name w:val="招标模板正文"/>
    <w:basedOn w:val="a6"/>
    <w:qFormat/>
    <w:pPr>
      <w:snapToGrid w:val="0"/>
      <w:spacing w:line="360" w:lineRule="auto"/>
      <w:ind w:firstLineChars="170" w:firstLine="408"/>
    </w:pPr>
    <w:rPr>
      <w:rFonts w:ascii="微软雅黑" w:eastAsia="微软雅黑" w:hAnsi="微软雅黑"/>
      <w:color w:val="000000" w:themeColor="text1"/>
    </w:rPr>
  </w:style>
  <w:style w:type="paragraph" w:customStyle="1" w:styleId="3">
    <w:name w:val="招标模板3级目录"/>
    <w:basedOn w:val="af"/>
    <w:qFormat/>
    <w:pPr>
      <w:numPr>
        <w:ilvl w:val="1"/>
        <w:numId w:val="2"/>
      </w:numPr>
      <w:ind w:firstLineChars="0" w:firstLine="0"/>
      <w:outlineLvl w:val="2"/>
    </w:pPr>
  </w:style>
  <w:style w:type="paragraph" w:customStyle="1" w:styleId="GP">
    <w:name w:val="GP正文(首行缩进)"/>
    <w:basedOn w:val="a"/>
    <w:qFormat/>
    <w:pPr>
      <w:spacing w:line="360" w:lineRule="auto"/>
      <w:ind w:firstLineChars="200" w:firstLine="200"/>
    </w:pPr>
    <w:rPr>
      <w:szCs w:val="21"/>
    </w:rPr>
  </w:style>
  <w:style w:type="paragraph" w:customStyle="1" w:styleId="11">
    <w:name w:val="样式1"/>
    <w:basedOn w:val="1"/>
    <w:qFormat/>
    <w:pPr>
      <w:spacing w:line="360" w:lineRule="auto"/>
    </w:pPr>
    <w:rPr>
      <w:rFonts w:hAnsi="宋体"/>
      <w:sz w:val="24"/>
      <w:szCs w:val="24"/>
    </w:rPr>
  </w:style>
  <w:style w:type="paragraph" w:customStyle="1" w:styleId="DefaultText">
    <w:name w:val="Default Text"/>
    <w:basedOn w:val="a"/>
    <w:qFormat/>
    <w:pPr>
      <w:autoSpaceDE w:val="0"/>
      <w:autoSpaceDN w:val="0"/>
    </w:pPr>
    <w:rPr>
      <w:rFonts w:ascii="Times New Roman"/>
      <w:kern w:val="0"/>
    </w:rPr>
  </w:style>
  <w:style w:type="paragraph" w:customStyle="1" w:styleId="Char">
    <w:name w:val="编写建议 Char"/>
    <w:basedOn w:val="a"/>
    <w:qFormat/>
    <w:pPr>
      <w:autoSpaceDE w:val="0"/>
      <w:autoSpaceDN w:val="0"/>
      <w:ind w:firstLine="420"/>
    </w:pPr>
    <w:rPr>
      <w:rFonts w:ascii="Arial" w:hAnsi="Arial" w:cs="Arial"/>
      <w:i/>
      <w:color w:val="0000FF"/>
      <w:kern w:val="0"/>
      <w:sz w:val="21"/>
      <w:szCs w:val="21"/>
    </w:rPr>
  </w:style>
  <w:style w:type="paragraph" w:customStyle="1" w:styleId="af0">
    <w:name w:val="缺省文本"/>
    <w:basedOn w:val="a"/>
    <w:qFormat/>
    <w:pPr>
      <w:autoSpaceDE w:val="0"/>
      <w:autoSpaceDN w:val="0"/>
    </w:pPr>
    <w:rPr>
      <w:rFonts w:ascii="Times New Roman" w:eastAsiaTheme="minorEastAsia"/>
      <w:kern w:val="0"/>
    </w:rPr>
  </w:style>
  <w:style w:type="character" w:styleId="af1">
    <w:name w:val="annotation reference"/>
    <w:basedOn w:val="a0"/>
    <w:rsid w:val="00065A80"/>
    <w:rPr>
      <w:sz w:val="21"/>
      <w:szCs w:val="21"/>
    </w:rPr>
  </w:style>
  <w:style w:type="paragraph" w:styleId="af2">
    <w:name w:val="annotation subject"/>
    <w:basedOn w:val="a4"/>
    <w:next w:val="a4"/>
    <w:link w:val="af3"/>
    <w:rsid w:val="00065A80"/>
    <w:rPr>
      <w:b/>
      <w:bCs/>
    </w:rPr>
  </w:style>
  <w:style w:type="character" w:customStyle="1" w:styleId="a5">
    <w:name w:val="批注文字 字符"/>
    <w:basedOn w:val="a0"/>
    <w:link w:val="a4"/>
    <w:rsid w:val="00065A80"/>
    <w:rPr>
      <w:rFonts w:ascii="Calibri" w:eastAsia="仿宋" w:hAnsi="Calibri"/>
      <w:kern w:val="2"/>
      <w:sz w:val="24"/>
      <w:szCs w:val="22"/>
      <w:lang w:eastAsia="zh-TW"/>
    </w:rPr>
  </w:style>
  <w:style w:type="character" w:customStyle="1" w:styleId="af3">
    <w:name w:val="批注主题 字符"/>
    <w:basedOn w:val="a5"/>
    <w:link w:val="af2"/>
    <w:rsid w:val="00065A80"/>
    <w:rPr>
      <w:rFonts w:ascii="Calibri" w:eastAsia="仿宋" w:hAnsi="Calibri"/>
      <w:b/>
      <w:bCs/>
      <w:kern w:val="2"/>
      <w:sz w:val="24"/>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892EF6-07E4-4545-8D48-C60EBC88B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26</Pages>
  <Words>1715</Words>
  <Characters>9782</Characters>
  <Application>Microsoft Office Word</Application>
  <DocSecurity>0</DocSecurity>
  <Lines>81</Lines>
  <Paragraphs>22</Paragraphs>
  <ScaleCrop>false</ScaleCrop>
  <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丁盛伟</cp:lastModifiedBy>
  <cp:revision>155</cp:revision>
  <dcterms:created xsi:type="dcterms:W3CDTF">2022-04-19T09:41:00Z</dcterms:created>
  <dcterms:modified xsi:type="dcterms:W3CDTF">2023-04-13T06:50:00Z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commondata">
    <vt:lpwstr>eyJoZGlkIjoiMWIyNGYyNjk4M2QyY2MwNWJjZWU1NzJjNmViZGIzNTEifQ==</vt:lpwstr>
  </property>
  <property fmtid="{D5CDD505-2E9C-101B-9397-08002B2CF9AE}" pid="4" name="ICV">
    <vt:lpwstr>C98FAE6A00814F889265922F5E2FBD7F</vt:lpwstr>
  </property>
</Properties>
</file>