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93"/>
        <w:jc w:val="center"/>
        <w:outlineLvl w:val="0"/>
        <w:rPr>
          <w:rFonts w:ascii="华文中宋" w:hAnsi="华文中宋" w:eastAsia="华文中宋"/>
          <w:b/>
          <w:w w:val="90"/>
          <w:sz w:val="44"/>
          <w:szCs w:val="44"/>
        </w:rPr>
      </w:pPr>
      <w:r>
        <w:rPr>
          <w:rFonts w:hint="eastAsia" w:ascii="华文中宋" w:hAnsi="华文中宋" w:eastAsia="华文中宋"/>
          <w:b/>
          <w:w w:val="90"/>
          <w:sz w:val="44"/>
          <w:szCs w:val="44"/>
        </w:rPr>
        <w:t>服务承诺函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>
        <w:rPr>
          <w:rFonts w:hint="eastAsia" w:hAnsi="宋体" w:cs="宋体"/>
          <w:color w:val="000000"/>
          <w:szCs w:val="21"/>
          <w:u w:val="single"/>
        </w:rPr>
        <w:t>广东省深圳市福田区福田路24号海岸环庆大厦36层</w:t>
      </w:r>
      <w:r>
        <w:rPr>
          <w:rFonts w:hint="eastAsia"/>
        </w:rPr>
        <w:t xml:space="preserve"> 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电    话：+86755（</w:t>
      </w:r>
      <w:r>
        <w:t>3683 831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</w:t>
      </w:r>
      <w:bookmarkStart w:id="0" w:name="_GoBack"/>
      <w:bookmarkEnd w:id="0"/>
    </w:p>
    <w:p>
      <w:pPr>
        <w:spacing w:before="0" w:after="0"/>
        <w:ind w:firstLine="480"/>
        <w:jc w:val="left"/>
        <w:rPr>
          <w:rFonts w:hint="eastAsia" w:eastAsia="宋体"/>
          <w:lang w:eastAsia="zh-CN"/>
        </w:rPr>
      </w:pPr>
      <w:r>
        <w:rPr>
          <w:rFonts w:hint="eastAsia"/>
        </w:rPr>
        <w:t>联系人  ：</w:t>
      </w:r>
      <w:r>
        <w:rPr>
          <w:rFonts w:hint="eastAsia"/>
          <w:lang w:val="en-US" w:eastAsia="zh-CN"/>
        </w:rPr>
        <w:t>陈睿</w:t>
      </w:r>
    </w:p>
    <w:p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>
      <w:pPr>
        <w:spacing w:before="0" w:after="0"/>
        <w:ind w:firstLine="0" w:firstLineChars="0"/>
        <w:jc w:val="left"/>
      </w:pPr>
    </w:p>
    <w:tbl>
      <w:tblPr>
        <w:tblStyle w:val="1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686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序号</w:t>
            </w:r>
          </w:p>
        </w:tc>
        <w:tc>
          <w:tcPr>
            <w:tcW w:w="3686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服务事项（分项内容详见 附件1：《招标清单及技术指标》）</w:t>
            </w:r>
          </w:p>
        </w:tc>
        <w:tc>
          <w:tcPr>
            <w:tcW w:w="3543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是否承诺满足，若存在不满足的情况请单独说明替代方案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非功能需求明细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2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功能需求明细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业务实施需求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产品部署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5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项目现状评估及规划方案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6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项目计划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7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项目管理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8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项目人员要求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9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项目质量管理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10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供应商组织要求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1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供应商责任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2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培训和知识转移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3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项目交付与成果物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14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维保服务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5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验收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</w:tbl>
    <w:p>
      <w:pPr>
        <w:ind w:firstLine="480"/>
        <w:jc w:val="left"/>
      </w:pPr>
    </w:p>
    <w:p>
      <w:pPr>
        <w:ind w:firstLine="480"/>
        <w:jc w:val="left"/>
      </w:pPr>
    </w:p>
    <w:p>
      <w:pPr>
        <w:ind w:firstLine="0" w:firstLineChars="0"/>
        <w:jc w:val="center"/>
        <w:rPr>
          <w:rFonts w:hAnsi="宋体" w:cs="宋体"/>
          <w:kern w:val="0"/>
        </w:rPr>
      </w:pP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int="eastAsia" w:hAnsi="宋体" w:cs="宋体"/>
          <w:kern w:val="0"/>
        </w:rPr>
        <w:t>乙方代表签字：</w:t>
      </w:r>
    </w:p>
    <w:p>
      <w:pPr>
        <w:ind w:firstLine="0" w:firstLineChars="0"/>
        <w:jc w:val="center"/>
        <w:rPr>
          <w:rFonts w:hAnsi="宋体"/>
        </w:rPr>
      </w:pPr>
      <w:r>
        <w:rPr>
          <w:rFonts w:hint="eastAsia" w:hAnsi="宋体" w:cs="宋体"/>
          <w:kern w:val="0"/>
        </w:rPr>
        <w:t xml:space="preserve"> </w:t>
      </w:r>
      <w:r>
        <w:rPr>
          <w:rFonts w:hAnsi="宋体" w:cs="宋体"/>
          <w:kern w:val="0"/>
        </w:rPr>
        <w:t xml:space="preserve">                      </w:t>
      </w:r>
      <w:r>
        <w:rPr>
          <w:rFonts w:hint="eastAsia" w:hAnsi="宋体" w:cs="宋体"/>
          <w:kern w:val="0"/>
        </w:rPr>
        <w:t>（乙方盖章）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3F324F"/>
    <w:multiLevelType w:val="multilevel"/>
    <w:tmpl w:val="333F324F"/>
    <w:lvl w:ilvl="0" w:tentative="0">
      <w:start w:val="1"/>
      <w:numFmt w:val="chineseCountingThousand"/>
      <w:pStyle w:val="30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hint="default" w:ascii="Arial" w:hAnsi="Arial" w:cs="Arial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hint="default" w:ascii="Arial" w:hAnsi="Arial" w:cs="Arial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 w:tentative="0">
      <w:start w:val="1"/>
      <w:numFmt w:val="decimal"/>
      <w:isLgl/>
      <w:lvlText w:val="%1.%2.%3.%4.%5"/>
      <w:lvlJc w:val="left"/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>
    <w:nsid w:val="36790456"/>
    <w:multiLevelType w:val="multilevel"/>
    <w:tmpl w:val="36790456"/>
    <w:lvl w:ilvl="0" w:tentative="0">
      <w:start w:val="1"/>
      <w:numFmt w:val="decimal"/>
      <w:pStyle w:val="4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1MzMzYWE5YWQ1MGY3OTc3YmQyY2Q0YjlkYWNmYmIifQ=="/>
    <w:docVar w:name="KSO_WPS_MARK_KEY" w:val="6ab9211a-b106-40b2-9b53-f9bbf2549c71"/>
  </w:docVars>
  <w:rsids>
    <w:rsidRoot w:val="00C46531"/>
    <w:rsid w:val="0000459B"/>
    <w:rsid w:val="00005884"/>
    <w:rsid w:val="0001592B"/>
    <w:rsid w:val="00017251"/>
    <w:rsid w:val="00024108"/>
    <w:rsid w:val="00026CC4"/>
    <w:rsid w:val="00030CE9"/>
    <w:rsid w:val="00040BEF"/>
    <w:rsid w:val="00044BA0"/>
    <w:rsid w:val="00045CF9"/>
    <w:rsid w:val="0005073B"/>
    <w:rsid w:val="00070555"/>
    <w:rsid w:val="00077549"/>
    <w:rsid w:val="00081173"/>
    <w:rsid w:val="00081E0C"/>
    <w:rsid w:val="000820A1"/>
    <w:rsid w:val="00092173"/>
    <w:rsid w:val="000952E9"/>
    <w:rsid w:val="000A17C5"/>
    <w:rsid w:val="000B1CCD"/>
    <w:rsid w:val="000C5BCE"/>
    <w:rsid w:val="000D73DE"/>
    <w:rsid w:val="000E0356"/>
    <w:rsid w:val="000F58B9"/>
    <w:rsid w:val="000F7380"/>
    <w:rsid w:val="0010248A"/>
    <w:rsid w:val="00111D48"/>
    <w:rsid w:val="0011704F"/>
    <w:rsid w:val="0011740A"/>
    <w:rsid w:val="00124DE0"/>
    <w:rsid w:val="0013248F"/>
    <w:rsid w:val="00132862"/>
    <w:rsid w:val="00142571"/>
    <w:rsid w:val="00146982"/>
    <w:rsid w:val="0015092B"/>
    <w:rsid w:val="00151911"/>
    <w:rsid w:val="001663FD"/>
    <w:rsid w:val="0017305A"/>
    <w:rsid w:val="00193D92"/>
    <w:rsid w:val="001A7B83"/>
    <w:rsid w:val="001B09EB"/>
    <w:rsid w:val="001C1999"/>
    <w:rsid w:val="001D3E03"/>
    <w:rsid w:val="001D3F39"/>
    <w:rsid w:val="001E1D59"/>
    <w:rsid w:val="001E3088"/>
    <w:rsid w:val="001E6BE8"/>
    <w:rsid w:val="001E79E5"/>
    <w:rsid w:val="001F5B58"/>
    <w:rsid w:val="00212277"/>
    <w:rsid w:val="00212CC6"/>
    <w:rsid w:val="002335C7"/>
    <w:rsid w:val="00242E16"/>
    <w:rsid w:val="00255B34"/>
    <w:rsid w:val="00271946"/>
    <w:rsid w:val="002744FC"/>
    <w:rsid w:val="0028487F"/>
    <w:rsid w:val="00295718"/>
    <w:rsid w:val="002A57F4"/>
    <w:rsid w:val="002B4B53"/>
    <w:rsid w:val="002D26E1"/>
    <w:rsid w:val="0034334D"/>
    <w:rsid w:val="00355CBC"/>
    <w:rsid w:val="0035713B"/>
    <w:rsid w:val="00360B33"/>
    <w:rsid w:val="00371A42"/>
    <w:rsid w:val="003945E8"/>
    <w:rsid w:val="00395FB6"/>
    <w:rsid w:val="003961F9"/>
    <w:rsid w:val="003A5A53"/>
    <w:rsid w:val="003A5EE3"/>
    <w:rsid w:val="003C4876"/>
    <w:rsid w:val="003C5460"/>
    <w:rsid w:val="003E2711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7CDC"/>
    <w:rsid w:val="0047420F"/>
    <w:rsid w:val="00493B98"/>
    <w:rsid w:val="004943A8"/>
    <w:rsid w:val="004947EB"/>
    <w:rsid w:val="00495443"/>
    <w:rsid w:val="004B2092"/>
    <w:rsid w:val="004D0766"/>
    <w:rsid w:val="00502AD5"/>
    <w:rsid w:val="005353A1"/>
    <w:rsid w:val="0053587A"/>
    <w:rsid w:val="00580746"/>
    <w:rsid w:val="00596FF9"/>
    <w:rsid w:val="005A551C"/>
    <w:rsid w:val="005C35D9"/>
    <w:rsid w:val="00601576"/>
    <w:rsid w:val="00617923"/>
    <w:rsid w:val="00621487"/>
    <w:rsid w:val="0063065F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703E4A"/>
    <w:rsid w:val="0072006E"/>
    <w:rsid w:val="00720867"/>
    <w:rsid w:val="00727DF7"/>
    <w:rsid w:val="00742B13"/>
    <w:rsid w:val="0075041C"/>
    <w:rsid w:val="00781035"/>
    <w:rsid w:val="00784E33"/>
    <w:rsid w:val="0079111E"/>
    <w:rsid w:val="007A26B5"/>
    <w:rsid w:val="007B28CF"/>
    <w:rsid w:val="007C1001"/>
    <w:rsid w:val="007D5E19"/>
    <w:rsid w:val="007E38EF"/>
    <w:rsid w:val="007E5A63"/>
    <w:rsid w:val="007E7CD5"/>
    <w:rsid w:val="007F30C7"/>
    <w:rsid w:val="00802F32"/>
    <w:rsid w:val="00806D1D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556C"/>
    <w:rsid w:val="00896673"/>
    <w:rsid w:val="008A7C3C"/>
    <w:rsid w:val="008C10AF"/>
    <w:rsid w:val="008C7781"/>
    <w:rsid w:val="008D3273"/>
    <w:rsid w:val="008D5170"/>
    <w:rsid w:val="008D6913"/>
    <w:rsid w:val="008E5482"/>
    <w:rsid w:val="008F0B00"/>
    <w:rsid w:val="009144D3"/>
    <w:rsid w:val="00922F8B"/>
    <w:rsid w:val="0092770F"/>
    <w:rsid w:val="00937964"/>
    <w:rsid w:val="009408AE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A71B3"/>
    <w:rsid w:val="00AB1B89"/>
    <w:rsid w:val="00AC203A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6288"/>
    <w:rsid w:val="00BB3227"/>
    <w:rsid w:val="00BC7FA8"/>
    <w:rsid w:val="00BE04D4"/>
    <w:rsid w:val="00BF4BEB"/>
    <w:rsid w:val="00C00FB8"/>
    <w:rsid w:val="00C00FE1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40F"/>
    <w:rsid w:val="00CD43B5"/>
    <w:rsid w:val="00CE0119"/>
    <w:rsid w:val="00CE6FEC"/>
    <w:rsid w:val="00CF1DDE"/>
    <w:rsid w:val="00CF69D7"/>
    <w:rsid w:val="00D16160"/>
    <w:rsid w:val="00D36469"/>
    <w:rsid w:val="00D476B5"/>
    <w:rsid w:val="00D719A4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24E05"/>
    <w:rsid w:val="00F345A0"/>
    <w:rsid w:val="00F6229C"/>
    <w:rsid w:val="00F65817"/>
    <w:rsid w:val="00F706DF"/>
    <w:rsid w:val="00FA47B0"/>
    <w:rsid w:val="00FA7E66"/>
    <w:rsid w:val="00FC0131"/>
    <w:rsid w:val="00FD2046"/>
    <w:rsid w:val="00FE0F40"/>
    <w:rsid w:val="00FE2DD0"/>
    <w:rsid w:val="00FF07FF"/>
    <w:rsid w:val="00FF29D6"/>
    <w:rsid w:val="00FF6384"/>
    <w:rsid w:val="03795BF7"/>
    <w:rsid w:val="10E54CFB"/>
    <w:rsid w:val="13DA4490"/>
    <w:rsid w:val="17EB0A3B"/>
    <w:rsid w:val="1AD02149"/>
    <w:rsid w:val="1FF57C7C"/>
    <w:rsid w:val="2D256324"/>
    <w:rsid w:val="2E690493"/>
    <w:rsid w:val="2F2925AF"/>
    <w:rsid w:val="30FC739C"/>
    <w:rsid w:val="331C3D26"/>
    <w:rsid w:val="3E86299B"/>
    <w:rsid w:val="4C6F4A6E"/>
    <w:rsid w:val="4D331F40"/>
    <w:rsid w:val="60E8606F"/>
    <w:rsid w:val="644D7933"/>
    <w:rsid w:val="745D771F"/>
    <w:rsid w:val="78E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before="240" w:after="120" w:line="360" w:lineRule="auto"/>
      <w:ind w:firstLine="200" w:firstLineChars="200"/>
      <w:jc w:val="both"/>
      <w:textAlignment w:val="baseline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spacing w:before="100" w:beforeAutospacing="1" w:after="100" w:afterAutospacing="1"/>
      <w:ind w:left="1384" w:firstLine="0" w:firstLineChars="0"/>
      <w:jc w:val="center"/>
      <w:outlineLvl w:val="0"/>
    </w:pPr>
    <w:rPr>
      <w:rFonts w:hAnsi="宋体"/>
      <w:b/>
      <w:kern w:val="44"/>
      <w:sz w:val="48"/>
      <w:szCs w:val="48"/>
    </w:rPr>
  </w:style>
  <w:style w:type="paragraph" w:styleId="3">
    <w:name w:val="heading 2"/>
    <w:basedOn w:val="2"/>
    <w:next w:val="1"/>
    <w:link w:val="18"/>
    <w:qFormat/>
    <w:uiPriority w:val="0"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4">
    <w:name w:val="heading 3"/>
    <w:basedOn w:val="5"/>
    <w:next w:val="1"/>
    <w:link w:val="20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6">
    <w:name w:val="heading 4"/>
    <w:basedOn w:val="1"/>
    <w:next w:val="1"/>
    <w:link w:val="3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3"/>
    <w:qFormat/>
    <w:uiPriority w:val="0"/>
    <w:pPr>
      <w:keepNext/>
      <w:keepLines/>
      <w:tabs>
        <w:tab w:val="left" w:pos="2400"/>
      </w:tabs>
      <w:spacing w:line="377" w:lineRule="auto"/>
      <w:ind w:firstLine="0" w:firstLineChars="0"/>
      <w:outlineLvl w:val="4"/>
    </w:pPr>
    <w:rPr>
      <w:rFonts w:ascii="Arial" w:hAnsi="Arial"/>
      <w:b/>
      <w:bCs/>
    </w:rPr>
  </w:style>
  <w:style w:type="paragraph" w:styleId="8">
    <w:name w:val="heading 6"/>
    <w:basedOn w:val="1"/>
    <w:next w:val="1"/>
    <w:link w:val="24"/>
    <w:qFormat/>
    <w:uiPriority w:val="0"/>
    <w:pPr>
      <w:keepNext/>
      <w:keepLines/>
      <w:tabs>
        <w:tab w:val="left" w:pos="2594"/>
      </w:tabs>
      <w:spacing w:after="64" w:line="320" w:lineRule="auto"/>
      <w:ind w:left="794" w:firstLine="0" w:firstLineChars="0"/>
      <w:outlineLvl w:val="5"/>
    </w:pPr>
    <w:rPr>
      <w:rFonts w:ascii="Arial" w:hAnsi="Arial" w:eastAsia="黑体"/>
      <w:b/>
      <w:bCs/>
    </w:rPr>
  </w:style>
  <w:style w:type="paragraph" w:styleId="9">
    <w:name w:val="heading 7"/>
    <w:basedOn w:val="1"/>
    <w:next w:val="1"/>
    <w:link w:val="25"/>
    <w:qFormat/>
    <w:uiPriority w:val="0"/>
    <w:pPr>
      <w:keepNext/>
      <w:keepLines/>
      <w:tabs>
        <w:tab w:val="left" w:pos="1750"/>
      </w:tabs>
      <w:spacing w:after="64" w:line="320" w:lineRule="auto"/>
      <w:ind w:left="1750" w:firstLine="0" w:firstLineChars="0"/>
      <w:outlineLvl w:val="6"/>
    </w:pPr>
    <w:rPr>
      <w:b/>
      <w:bCs/>
    </w:rPr>
  </w:style>
  <w:style w:type="paragraph" w:styleId="10">
    <w:name w:val="heading 8"/>
    <w:basedOn w:val="1"/>
    <w:next w:val="1"/>
    <w:link w:val="26"/>
    <w:qFormat/>
    <w:uiPriority w:val="0"/>
    <w:pPr>
      <w:keepNext/>
      <w:keepLines/>
      <w:tabs>
        <w:tab w:val="left" w:pos="1894"/>
      </w:tabs>
      <w:spacing w:after="64" w:line="320" w:lineRule="auto"/>
      <w:ind w:left="1894" w:firstLine="0" w:firstLineChars="0"/>
      <w:outlineLvl w:val="7"/>
    </w:pPr>
    <w:rPr>
      <w:rFonts w:ascii="Arial" w:hAnsi="Arial" w:eastAsia="黑体"/>
    </w:rPr>
  </w:style>
  <w:style w:type="paragraph" w:styleId="11">
    <w:name w:val="heading 9"/>
    <w:basedOn w:val="1"/>
    <w:next w:val="1"/>
    <w:link w:val="27"/>
    <w:qFormat/>
    <w:uiPriority w:val="0"/>
    <w:pPr>
      <w:keepNext/>
      <w:keepLines/>
      <w:tabs>
        <w:tab w:val="left" w:pos="2038"/>
      </w:tabs>
      <w:spacing w:after="64" w:line="320" w:lineRule="auto"/>
      <w:ind w:left="2038" w:firstLine="0" w:firstLineChars="0"/>
      <w:outlineLvl w:val="8"/>
    </w:pPr>
    <w:rPr>
      <w:rFonts w:ascii="Arial" w:hAnsi="Arial" w:eastAsia="黑体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2">
    <w:name w:val="Document Map"/>
    <w:basedOn w:val="1"/>
    <w:link w:val="33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6">
    <w:name w:val="Table Grid"/>
    <w:basedOn w:val="15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2 字符"/>
    <w:basedOn w:val="17"/>
    <w:link w:val="3"/>
    <w:qFormat/>
    <w:uiPriority w:val="0"/>
    <w:rPr>
      <w:rFonts w:ascii="Arial" w:hAnsi="Arial" w:eastAsia="宋体" w:cs="Times New Roman"/>
      <w:b/>
      <w:kern w:val="44"/>
      <w:sz w:val="32"/>
      <w:szCs w:val="48"/>
    </w:rPr>
  </w:style>
  <w:style w:type="character" w:customStyle="1" w:styleId="19">
    <w:name w:val="标题 1 字符"/>
    <w:basedOn w:val="17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0">
    <w:name w:val="标题 3 字符"/>
    <w:basedOn w:val="17"/>
    <w:link w:val="4"/>
    <w:uiPriority w:val="0"/>
    <w:rPr>
      <w:rFonts w:ascii="Calibri" w:hAnsi="Calibri"/>
      <w:b/>
      <w:bCs/>
      <w:sz w:val="32"/>
      <w:szCs w:val="32"/>
    </w:rPr>
  </w:style>
  <w:style w:type="character" w:customStyle="1" w:styleId="21">
    <w:name w:val="页眉 字符"/>
    <w:basedOn w:val="17"/>
    <w:link w:val="14"/>
    <w:qFormat/>
    <w:uiPriority w:val="99"/>
    <w:rPr>
      <w:sz w:val="18"/>
      <w:szCs w:val="18"/>
    </w:rPr>
  </w:style>
  <w:style w:type="character" w:customStyle="1" w:styleId="22">
    <w:name w:val="页脚 字符"/>
    <w:basedOn w:val="17"/>
    <w:link w:val="13"/>
    <w:qFormat/>
    <w:uiPriority w:val="99"/>
    <w:rPr>
      <w:sz w:val="18"/>
      <w:szCs w:val="18"/>
    </w:rPr>
  </w:style>
  <w:style w:type="character" w:customStyle="1" w:styleId="23">
    <w:name w:val="标题 5 字符"/>
    <w:basedOn w:val="17"/>
    <w:link w:val="7"/>
    <w:qFormat/>
    <w:uiPriority w:val="0"/>
    <w:rPr>
      <w:rFonts w:ascii="Arial" w:hAnsi="Arial" w:eastAsia="宋体" w:cs="Times New Roman"/>
      <w:b/>
      <w:bCs/>
      <w:sz w:val="24"/>
      <w:szCs w:val="24"/>
    </w:rPr>
  </w:style>
  <w:style w:type="character" w:customStyle="1" w:styleId="24">
    <w:name w:val="标题 6 字符"/>
    <w:basedOn w:val="17"/>
    <w:link w:val="8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5">
    <w:name w:val="标题 7 字符"/>
    <w:basedOn w:val="17"/>
    <w:link w:val="9"/>
    <w:qFormat/>
    <w:uiPriority w:val="0"/>
    <w:rPr>
      <w:rFonts w:ascii="宋体" w:hAnsi="Times New Roman" w:eastAsia="宋体" w:cs="Times New Roman"/>
      <w:b/>
      <w:bCs/>
      <w:sz w:val="24"/>
      <w:szCs w:val="24"/>
    </w:rPr>
  </w:style>
  <w:style w:type="character" w:customStyle="1" w:styleId="26">
    <w:name w:val="标题 8 字符"/>
    <w:basedOn w:val="17"/>
    <w:link w:val="10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27">
    <w:name w:val="标题 9 字符"/>
    <w:basedOn w:val="17"/>
    <w:link w:val="11"/>
    <w:qFormat/>
    <w:uiPriority w:val="0"/>
    <w:rPr>
      <w:rFonts w:ascii="Arial" w:hAnsi="Arial" w:eastAsia="黑体" w:cs="Times New Roman"/>
      <w:sz w:val="24"/>
      <w:szCs w:val="21"/>
    </w:rPr>
  </w:style>
  <w:style w:type="character" w:customStyle="1" w:styleId="28">
    <w:name w:val="列出段落 Char"/>
    <w:link w:val="29"/>
    <w:qFormat/>
    <w:locked/>
    <w:uiPriority w:val="34"/>
    <w:rPr>
      <w:rFonts w:ascii="宋体" w:hAnsi="Times New Roman"/>
      <w:sz w:val="24"/>
      <w:szCs w:val="24"/>
    </w:rPr>
  </w:style>
  <w:style w:type="paragraph" w:customStyle="1" w:styleId="29">
    <w:name w:val="列出段落1"/>
    <w:basedOn w:val="1"/>
    <w:link w:val="28"/>
    <w:qFormat/>
    <w:uiPriority w:val="34"/>
    <w:pPr>
      <w:ind w:firstLine="420"/>
    </w:pPr>
    <w:rPr>
      <w:rFonts w:eastAsiaTheme="minorEastAsia" w:cstheme="minorBidi"/>
    </w:rPr>
  </w:style>
  <w:style w:type="paragraph" w:customStyle="1" w:styleId="30">
    <w:name w:val="CNOOC H1"/>
    <w:basedOn w:val="2"/>
    <w:qFormat/>
    <w:uiPriority w:val="0"/>
    <w:pPr>
      <w:keepNext/>
      <w:pageBreakBefore/>
      <w:widowControl/>
      <w:numPr>
        <w:ilvl w:val="0"/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31">
    <w:name w:val="标题 4 字符"/>
    <w:basedOn w:val="17"/>
    <w:link w:val="6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32">
    <w:name w:val="正文样式"/>
    <w:basedOn w:val="1"/>
    <w:qFormat/>
    <w:uiPriority w:val="0"/>
    <w:pPr>
      <w:spacing w:before="120"/>
    </w:pPr>
  </w:style>
  <w:style w:type="character" w:customStyle="1" w:styleId="33">
    <w:name w:val="文档结构图 字符"/>
    <w:basedOn w:val="17"/>
    <w:link w:val="12"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285</Characters>
  <Lines>3</Lines>
  <Paragraphs>1</Paragraphs>
  <TotalTime>1544</TotalTime>
  <ScaleCrop>false</ScaleCrop>
  <LinksUpToDate>false</LinksUpToDate>
  <CharactersWithSpaces>357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2021-10-11T11:44:00Z</dcterms:created>
  <dc:creator>張偉</dc:creator>
  <cp:lastModifiedBy>文档存本地丢失不负责</cp:lastModifiedBy>
  <dcterms:modified xsi:type="dcterms:W3CDTF">2023-04-14T03:44:21Z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F5F955DB90104EB3B95603AB57C9E7EE</vt:lpwstr>
  </property>
</Properties>
</file>