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微软雅黑" w:eastAsia="方正小标宋简体" w:cs="微软雅黑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中国人寿保险（海外）股份有限公司</w:t>
      </w:r>
    </w:p>
    <w:p>
      <w:pPr>
        <w:widowControl/>
        <w:spacing w:line="560" w:lineRule="exact"/>
        <w:jc w:val="center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val="en-US" w:eastAsia="zh-CN" w:bidi="ar"/>
        </w:rPr>
        <w:t>新一代数据门户建设采购</w:t>
      </w: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项目问题澄清</w:t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br w:type="textWrapping"/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t>      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1 开标时间日期调整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答复: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调整开标时间为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北京时间 202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年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月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24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日14:00，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2 开标后是否需要述标？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答复:需要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北京时间 202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年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月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24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日14:00，开标结束后采用现场 (广东省深圳市福田区福田路 24 号海岸环庆大厦3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6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层) +远程视频方式进行述标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述标顺序以国寿海外安排为准，每位投标人限时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6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0 分钟，提问时间另计。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3 保函格式是否可以使用银行标准模板？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 可以。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4 BI生产、测试环境分别需要几个节点？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答复：生产2个、测试1个。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5 多租户是指生产，还是测试环境？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答复：测试。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6 国际化支持是加分项么？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答复：中文简体/繁体、英文是必须项，其余是加分项。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7 当中标报价超过预算时，招标人可宣布废标吗？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答复：可以。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8 经济标中分数为价低者分数最高么？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答复：评分细节不予以公开。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9 招标文件中说明重大事故采购任务将取消中的重大事故是指？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答复：地震、洪涝等招标人认可的重大事故。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10 开标后是否需要唱标？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答复：需要，时长为十五分钟左右，具体以实际安排为准。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11 提供材料中需近一年社保缴纳记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录，如因分公司未成立，期间由其他公司代缴，应如何处理？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答复：需公司出局代缴证明、人才中心或派遣单位代缴合同，并与提供劳动合同签署日期开始前一个月至今的社保缴纳记录。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iZWYwZTg3YzdlMjlkYzQ2NTY1NGE3ODJmOGRmZDgifQ=="/>
  </w:docVars>
  <w:rsids>
    <w:rsidRoot w:val="009908B4"/>
    <w:rsid w:val="003C04AE"/>
    <w:rsid w:val="008549BB"/>
    <w:rsid w:val="009908B4"/>
    <w:rsid w:val="00A06839"/>
    <w:rsid w:val="00D54B95"/>
    <w:rsid w:val="018F7A79"/>
    <w:rsid w:val="01A26771"/>
    <w:rsid w:val="020E0CEB"/>
    <w:rsid w:val="029B2828"/>
    <w:rsid w:val="03092820"/>
    <w:rsid w:val="035E4919"/>
    <w:rsid w:val="04CD61FB"/>
    <w:rsid w:val="088C1F29"/>
    <w:rsid w:val="0C366E18"/>
    <w:rsid w:val="0CE9794A"/>
    <w:rsid w:val="0D0E01E5"/>
    <w:rsid w:val="0D902D25"/>
    <w:rsid w:val="10E2302E"/>
    <w:rsid w:val="13B80076"/>
    <w:rsid w:val="14101C60"/>
    <w:rsid w:val="1535188C"/>
    <w:rsid w:val="17066ADD"/>
    <w:rsid w:val="18194E5B"/>
    <w:rsid w:val="18534811"/>
    <w:rsid w:val="1DA84CB7"/>
    <w:rsid w:val="1F941997"/>
    <w:rsid w:val="218A789A"/>
    <w:rsid w:val="221409EB"/>
    <w:rsid w:val="22B13D33"/>
    <w:rsid w:val="2412732E"/>
    <w:rsid w:val="26270902"/>
    <w:rsid w:val="268A1A9A"/>
    <w:rsid w:val="275F46E7"/>
    <w:rsid w:val="276E68CF"/>
    <w:rsid w:val="2795508D"/>
    <w:rsid w:val="2A7C6EF7"/>
    <w:rsid w:val="2ADE3AE9"/>
    <w:rsid w:val="2D8111E2"/>
    <w:rsid w:val="2DEC6AD2"/>
    <w:rsid w:val="312F604A"/>
    <w:rsid w:val="31493966"/>
    <w:rsid w:val="318C6CD5"/>
    <w:rsid w:val="32EF470C"/>
    <w:rsid w:val="33BF2903"/>
    <w:rsid w:val="34120C85"/>
    <w:rsid w:val="35531555"/>
    <w:rsid w:val="3AAA1C17"/>
    <w:rsid w:val="3DCE0312"/>
    <w:rsid w:val="3FC70145"/>
    <w:rsid w:val="43454BD3"/>
    <w:rsid w:val="447137A5"/>
    <w:rsid w:val="44FA379B"/>
    <w:rsid w:val="452F7A3E"/>
    <w:rsid w:val="46E22739"/>
    <w:rsid w:val="4A4066FA"/>
    <w:rsid w:val="4DFA0CB0"/>
    <w:rsid w:val="4EA9347A"/>
    <w:rsid w:val="505446A7"/>
    <w:rsid w:val="5060129E"/>
    <w:rsid w:val="51FC58EA"/>
    <w:rsid w:val="567315FF"/>
    <w:rsid w:val="5B4106C0"/>
    <w:rsid w:val="5B9C6F02"/>
    <w:rsid w:val="5DD737A9"/>
    <w:rsid w:val="5F4F7B93"/>
    <w:rsid w:val="605E0C2A"/>
    <w:rsid w:val="60DC26AF"/>
    <w:rsid w:val="63DC1DA5"/>
    <w:rsid w:val="656F41B4"/>
    <w:rsid w:val="6657248B"/>
    <w:rsid w:val="68D91796"/>
    <w:rsid w:val="695F12F9"/>
    <w:rsid w:val="6A294057"/>
    <w:rsid w:val="6AA95198"/>
    <w:rsid w:val="6B431148"/>
    <w:rsid w:val="6BDB24DB"/>
    <w:rsid w:val="6D800432"/>
    <w:rsid w:val="709F2BB9"/>
    <w:rsid w:val="71015D2D"/>
    <w:rsid w:val="72D82ABE"/>
    <w:rsid w:val="734939BC"/>
    <w:rsid w:val="73752941"/>
    <w:rsid w:val="73F27BAF"/>
    <w:rsid w:val="74A23383"/>
    <w:rsid w:val="75B42164"/>
    <w:rsid w:val="76E01F41"/>
    <w:rsid w:val="78D855C6"/>
    <w:rsid w:val="7A0B3779"/>
    <w:rsid w:val="7A715CD2"/>
    <w:rsid w:val="7B4707E1"/>
    <w:rsid w:val="7BA06143"/>
    <w:rsid w:val="7D823D52"/>
    <w:rsid w:val="7D9F4904"/>
    <w:rsid w:val="7F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542</Characters>
  <Lines>1</Lines>
  <Paragraphs>1</Paragraphs>
  <TotalTime>1150</TotalTime>
  <ScaleCrop>false</ScaleCrop>
  <LinksUpToDate>false</LinksUpToDate>
  <CharactersWithSpaces>573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2023-04-18T12:01:00Z</dcterms:created>
  <dc:creator>S0222 丁盛伟</dc:creator>
  <cp:lastModifiedBy>蔡灵通</cp:lastModifiedBy>
  <dcterms:modified xsi:type="dcterms:W3CDTF">2023-05-18T06:25:15Z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7A1C1C0CE1724F08B3932662570FA3B2_12</vt:lpwstr>
  </property>
</Properties>
</file>