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EDFB7" w14:textId="6C71F034" w:rsidR="00E547C7" w:rsidRDefault="001E4167" w:rsidP="00E547C7">
      <w:pPr>
        <w:pStyle w:val="1"/>
        <w:spacing w:before="975" w:beforeAutospacing="0" w:after="0" w:afterAutospacing="0" w:line="825" w:lineRule="atLeast"/>
        <w:jc w:val="center"/>
        <w:rPr>
          <w:rFonts w:ascii="微软雅黑" w:eastAsia="微软雅黑" w:hAnsi="微软雅黑"/>
          <w:sz w:val="30"/>
          <w:szCs w:val="30"/>
        </w:rPr>
      </w:pPr>
      <w:r>
        <w:rPr>
          <w:rFonts w:ascii="微软雅黑" w:eastAsia="微软雅黑" w:hAnsi="微软雅黑" w:hint="eastAsia"/>
          <w:sz w:val="30"/>
          <w:szCs w:val="30"/>
        </w:rPr>
        <w:t>中国人寿保险（海外）股份有限公司岗位劳务人力服务采购项目深圳项目包</w:t>
      </w:r>
      <w:r w:rsidR="00CE239D" w:rsidRPr="00CE239D">
        <w:rPr>
          <w:rFonts w:ascii="微软雅黑" w:eastAsia="微软雅黑" w:hAnsi="微软雅黑"/>
          <w:sz w:val="30"/>
          <w:szCs w:val="30"/>
        </w:rPr>
        <w:t>候选人公示</w:t>
      </w:r>
    </w:p>
    <w:p w14:paraId="7A696198" w14:textId="6D9B7638" w:rsidR="00E547C7" w:rsidRDefault="00E547C7" w:rsidP="00E547C7">
      <w:pPr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【发布时间：202</w:t>
      </w:r>
      <w:r w:rsidR="00EF5A45">
        <w:rPr>
          <w:rFonts w:ascii="微软雅黑" w:eastAsia="微软雅黑" w:hAnsi="微软雅黑"/>
          <w:szCs w:val="21"/>
        </w:rPr>
        <w:t>3</w:t>
      </w:r>
      <w:r>
        <w:rPr>
          <w:rFonts w:ascii="微软雅黑" w:eastAsia="微软雅黑" w:hAnsi="微软雅黑" w:hint="eastAsia"/>
          <w:szCs w:val="21"/>
        </w:rPr>
        <w:t>-0</w:t>
      </w:r>
      <w:r w:rsidR="00FD2492">
        <w:rPr>
          <w:rFonts w:ascii="微软雅黑" w:eastAsia="微软雅黑" w:hAnsi="微软雅黑"/>
          <w:szCs w:val="21"/>
        </w:rPr>
        <w:t>7</w:t>
      </w:r>
      <w:r>
        <w:rPr>
          <w:rFonts w:ascii="微软雅黑" w:eastAsia="微软雅黑" w:hAnsi="微软雅黑" w:hint="eastAsia"/>
          <w:szCs w:val="21"/>
        </w:rPr>
        <w:t>-</w:t>
      </w:r>
      <w:r w:rsidR="00BF3360">
        <w:rPr>
          <w:rFonts w:ascii="微软雅黑" w:eastAsia="微软雅黑" w:hAnsi="微软雅黑"/>
          <w:szCs w:val="21"/>
        </w:rPr>
        <w:t>31</w:t>
      </w:r>
      <w:r>
        <w:rPr>
          <w:rFonts w:ascii="微软雅黑" w:eastAsia="微软雅黑" w:hAnsi="微软雅黑" w:hint="eastAsia"/>
          <w:szCs w:val="21"/>
        </w:rPr>
        <w:t>】</w:t>
      </w:r>
    </w:p>
    <w:p w14:paraId="37D1F6A3" w14:textId="77777777" w:rsidR="00E547C7" w:rsidRDefault="00E547C7" w:rsidP="00E547C7">
      <w:pPr>
        <w:pStyle w:val="3"/>
        <w:shd w:val="clear" w:color="auto" w:fill="C3D9F2"/>
        <w:spacing w:before="0" w:beforeAutospacing="0" w:after="0" w:afterAutospacing="0" w:line="750" w:lineRule="atLeast"/>
        <w:rPr>
          <w:rFonts w:ascii="Microsoft YaHei-Bold" w:eastAsia="微软雅黑" w:hAnsi="Microsoft YaHei-Bold" w:hint="eastAsia"/>
          <w:color w:val="333333"/>
          <w:sz w:val="24"/>
          <w:szCs w:val="24"/>
        </w:rPr>
      </w:pPr>
      <w:r>
        <w:rPr>
          <w:rFonts w:ascii="Microsoft YaHei-Bold" w:eastAsia="微软雅黑" w:hAnsi="Microsoft YaHei-Bold"/>
          <w:color w:val="333333"/>
          <w:sz w:val="24"/>
          <w:szCs w:val="24"/>
        </w:rPr>
        <w:t>项目信息</w:t>
      </w:r>
    </w:p>
    <w:tbl>
      <w:tblPr>
        <w:tblW w:w="17947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6707"/>
        <w:gridCol w:w="2267"/>
        <w:gridCol w:w="6707"/>
      </w:tblGrid>
      <w:tr w:rsidR="00E547C7" w14:paraId="30921D93" w14:textId="77777777" w:rsidTr="00E547C7">
        <w:trPr>
          <w:trHeight w:val="750"/>
        </w:trPr>
        <w:tc>
          <w:tcPr>
            <w:tcW w:w="217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0CEF8CC8" w14:textId="77777777" w:rsidR="00E547C7" w:rsidRDefault="00E547C7">
            <w:pPr>
              <w:spacing w:line="480" w:lineRule="atLeast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</w:rPr>
              <w:t>项目名称:</w:t>
            </w:r>
          </w:p>
        </w:tc>
        <w:tc>
          <w:tcPr>
            <w:tcW w:w="643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CF885A8" w14:textId="0FE43A07" w:rsidR="00E547C7" w:rsidRDefault="001E4167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微软雅黑" w:eastAsia="微软雅黑" w:hAnsi="微软雅黑" w:hint="eastAsia"/>
                <w:color w:val="666666"/>
              </w:rPr>
              <w:t>中国人寿保险（海外）股份有限公司岗位劳务</w:t>
            </w:r>
            <w:r w:rsidRPr="00FD2492">
              <w:rPr>
                <w:rFonts w:ascii="微软雅黑" w:eastAsia="微软雅黑" w:hAnsi="微软雅黑" w:hint="eastAsia"/>
              </w:rPr>
              <w:t>人力</w:t>
            </w:r>
            <w:r>
              <w:rPr>
                <w:rFonts w:ascii="微软雅黑" w:eastAsia="微软雅黑" w:hAnsi="微软雅黑" w:hint="eastAsia"/>
                <w:color w:val="666666"/>
              </w:rPr>
              <w:t>服务采购项目</w:t>
            </w:r>
          </w:p>
        </w:tc>
        <w:tc>
          <w:tcPr>
            <w:tcW w:w="217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452C764B" w14:textId="77777777" w:rsidR="00E547C7" w:rsidRDefault="00E547C7">
            <w:pPr>
              <w:spacing w:line="480" w:lineRule="atLeas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项目编号:</w:t>
            </w:r>
          </w:p>
        </w:tc>
        <w:tc>
          <w:tcPr>
            <w:tcW w:w="643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5C2E32D" w14:textId="009A5B82" w:rsidR="00E547C7" w:rsidRDefault="001E4167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微软雅黑" w:eastAsia="微软雅黑" w:hAnsi="微软雅黑"/>
                <w:color w:val="666666"/>
              </w:rPr>
              <w:t>2300A1051653</w:t>
            </w:r>
          </w:p>
        </w:tc>
      </w:tr>
    </w:tbl>
    <w:p w14:paraId="70855D47" w14:textId="77777777" w:rsidR="00E547C7" w:rsidRDefault="00E547C7" w:rsidP="00E547C7">
      <w:pPr>
        <w:pStyle w:val="3"/>
        <w:shd w:val="clear" w:color="auto" w:fill="C3D9F2"/>
        <w:spacing w:before="0" w:beforeAutospacing="0" w:after="0" w:afterAutospacing="0" w:line="750" w:lineRule="atLeast"/>
        <w:rPr>
          <w:rFonts w:ascii="Microsoft YaHei-Bold" w:eastAsia="微软雅黑" w:hAnsi="Microsoft YaHei-Bold" w:hint="eastAsia"/>
          <w:color w:val="333333"/>
          <w:sz w:val="24"/>
          <w:szCs w:val="24"/>
        </w:rPr>
      </w:pPr>
      <w:r>
        <w:rPr>
          <w:rFonts w:ascii="Microsoft YaHei-Bold" w:eastAsia="微软雅黑" w:hAnsi="Microsoft YaHei-Bold"/>
          <w:color w:val="333333"/>
          <w:sz w:val="24"/>
          <w:szCs w:val="24"/>
        </w:rPr>
        <w:t>招标段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/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包</w:t>
      </w:r>
    </w:p>
    <w:tbl>
      <w:tblPr>
        <w:tblW w:w="17947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6707"/>
        <w:gridCol w:w="2267"/>
        <w:gridCol w:w="6707"/>
      </w:tblGrid>
      <w:tr w:rsidR="00E547C7" w14:paraId="0D39F1CC" w14:textId="77777777" w:rsidTr="00E547C7">
        <w:trPr>
          <w:trHeight w:val="750"/>
        </w:trPr>
        <w:tc>
          <w:tcPr>
            <w:tcW w:w="217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47585492" w14:textId="77777777" w:rsidR="00E547C7" w:rsidRDefault="00E547C7">
            <w:pPr>
              <w:spacing w:line="480" w:lineRule="atLeast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</w:rPr>
              <w:t>标段/包名称:</w:t>
            </w:r>
          </w:p>
        </w:tc>
        <w:tc>
          <w:tcPr>
            <w:tcW w:w="643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2B12E8C" w14:textId="30697DD1" w:rsidR="00E547C7" w:rsidRDefault="001E4167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微软雅黑" w:eastAsia="微软雅黑" w:hAnsi="微软雅黑" w:hint="eastAsia"/>
                <w:color w:val="666666"/>
              </w:rPr>
              <w:t>中国人寿保险（海外）</w:t>
            </w:r>
            <w:r w:rsidRPr="00FD2492">
              <w:rPr>
                <w:rFonts w:ascii="微软雅黑" w:eastAsia="微软雅黑" w:hAnsi="微软雅黑" w:hint="eastAsia"/>
              </w:rPr>
              <w:t>股份有限公司</w:t>
            </w:r>
            <w:r>
              <w:rPr>
                <w:rFonts w:ascii="微软雅黑" w:eastAsia="微软雅黑" w:hAnsi="微软雅黑" w:hint="eastAsia"/>
                <w:color w:val="666666"/>
              </w:rPr>
              <w:t>岗位劳务人力服务采购项目深圳项目包</w:t>
            </w:r>
          </w:p>
        </w:tc>
        <w:tc>
          <w:tcPr>
            <w:tcW w:w="217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02536B9B" w14:textId="77777777" w:rsidR="00E547C7" w:rsidRDefault="00E547C7">
            <w:pPr>
              <w:spacing w:line="480" w:lineRule="atLeas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标段/包编号:</w:t>
            </w:r>
          </w:p>
        </w:tc>
        <w:tc>
          <w:tcPr>
            <w:tcW w:w="643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553DC5E" w14:textId="12295BC1" w:rsidR="00E547C7" w:rsidRDefault="001E4167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微软雅黑" w:eastAsia="微软雅黑" w:hAnsi="微软雅黑"/>
                <w:color w:val="666666"/>
              </w:rPr>
              <w:t>2300A1051653</w:t>
            </w:r>
            <w:r w:rsidR="00E547C7">
              <w:rPr>
                <w:rFonts w:ascii="微软雅黑" w:eastAsia="微软雅黑" w:hAnsi="微软雅黑" w:hint="eastAsia"/>
                <w:color w:val="666666"/>
              </w:rPr>
              <w:t>/01</w:t>
            </w:r>
          </w:p>
        </w:tc>
      </w:tr>
    </w:tbl>
    <w:p w14:paraId="02FDDBF5" w14:textId="77777777" w:rsidR="00E547C7" w:rsidRDefault="00E547C7" w:rsidP="00E547C7">
      <w:pPr>
        <w:pStyle w:val="3"/>
        <w:shd w:val="clear" w:color="auto" w:fill="C3D9F2"/>
        <w:spacing w:before="0" w:beforeAutospacing="0" w:after="0" w:afterAutospacing="0" w:line="750" w:lineRule="atLeast"/>
        <w:rPr>
          <w:rFonts w:ascii="Microsoft YaHei-Bold" w:eastAsia="微软雅黑" w:hAnsi="Microsoft YaHei-Bold" w:hint="eastAsia"/>
          <w:color w:val="333333"/>
          <w:sz w:val="24"/>
          <w:szCs w:val="24"/>
        </w:rPr>
      </w:pPr>
      <w:r>
        <w:rPr>
          <w:rFonts w:ascii="Microsoft YaHei-Bold" w:eastAsia="微软雅黑" w:hAnsi="Microsoft YaHei-Bold"/>
          <w:color w:val="333333"/>
          <w:sz w:val="24"/>
          <w:szCs w:val="24"/>
        </w:rPr>
        <w:t>中标内容</w:t>
      </w:r>
    </w:p>
    <w:tbl>
      <w:tblPr>
        <w:tblW w:w="17947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6435"/>
        <w:gridCol w:w="2175"/>
        <w:gridCol w:w="6435"/>
        <w:gridCol w:w="727"/>
      </w:tblGrid>
      <w:tr w:rsidR="00E547C7" w14:paraId="5951B99C" w14:textId="77777777" w:rsidTr="00E547C7">
        <w:trPr>
          <w:gridAfter w:val="1"/>
          <w:wAfter w:w="727" w:type="dxa"/>
          <w:trHeight w:val="750"/>
        </w:trPr>
        <w:tc>
          <w:tcPr>
            <w:tcW w:w="217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5FEBE5FF" w14:textId="77777777" w:rsidR="00E547C7" w:rsidRDefault="00E547C7">
            <w:pPr>
              <w:spacing w:line="480" w:lineRule="atLeast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</w:rPr>
              <w:lastRenderedPageBreak/>
              <w:t>公示开始时间：</w:t>
            </w:r>
          </w:p>
        </w:tc>
        <w:tc>
          <w:tcPr>
            <w:tcW w:w="643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7E356FB" w14:textId="496FB4F1" w:rsidR="00E547C7" w:rsidRDefault="00E547C7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微软雅黑" w:eastAsia="微软雅黑" w:hAnsi="微软雅黑" w:hint="eastAsia"/>
                <w:color w:val="666666"/>
              </w:rPr>
              <w:t>202</w:t>
            </w:r>
            <w:r w:rsidR="00EF5A45">
              <w:rPr>
                <w:rFonts w:ascii="微软雅黑" w:eastAsia="微软雅黑" w:hAnsi="微软雅黑"/>
                <w:color w:val="666666"/>
              </w:rPr>
              <w:t>3</w:t>
            </w:r>
            <w:r>
              <w:rPr>
                <w:rFonts w:ascii="微软雅黑" w:eastAsia="微软雅黑" w:hAnsi="微软雅黑" w:hint="eastAsia"/>
                <w:color w:val="666666"/>
              </w:rPr>
              <w:t>-0</w:t>
            </w:r>
            <w:r w:rsidR="001E4167">
              <w:rPr>
                <w:rFonts w:ascii="微软雅黑" w:eastAsia="微软雅黑" w:hAnsi="微软雅黑"/>
                <w:color w:val="666666"/>
              </w:rPr>
              <w:t>7</w:t>
            </w:r>
            <w:r>
              <w:rPr>
                <w:rFonts w:ascii="微软雅黑" w:eastAsia="微软雅黑" w:hAnsi="微软雅黑" w:hint="eastAsia"/>
                <w:color w:val="666666"/>
              </w:rPr>
              <w:t>-</w:t>
            </w:r>
            <w:r w:rsidR="00BF3360">
              <w:rPr>
                <w:rFonts w:ascii="微软雅黑" w:eastAsia="微软雅黑" w:hAnsi="微软雅黑"/>
                <w:color w:val="666666"/>
              </w:rPr>
              <w:t>31</w:t>
            </w:r>
            <w:r>
              <w:rPr>
                <w:rFonts w:ascii="微软雅黑" w:eastAsia="微软雅黑" w:hAnsi="微软雅黑" w:hint="eastAsia"/>
                <w:color w:val="666666"/>
              </w:rPr>
              <w:t xml:space="preserve"> </w:t>
            </w:r>
            <w:r w:rsidR="00121F7D">
              <w:rPr>
                <w:rFonts w:ascii="微软雅黑" w:eastAsia="微软雅黑" w:hAnsi="微软雅黑"/>
                <w:color w:val="666666"/>
              </w:rPr>
              <w:t>1</w:t>
            </w:r>
            <w:r w:rsidR="001E4167">
              <w:rPr>
                <w:rFonts w:ascii="微软雅黑" w:eastAsia="微软雅黑" w:hAnsi="微软雅黑"/>
                <w:color w:val="666666"/>
              </w:rPr>
              <w:t>7</w:t>
            </w:r>
            <w:r>
              <w:rPr>
                <w:rFonts w:ascii="微软雅黑" w:eastAsia="微软雅黑" w:hAnsi="微软雅黑" w:hint="eastAsia"/>
                <w:color w:val="666666"/>
              </w:rPr>
              <w:t>:</w:t>
            </w:r>
            <w:r w:rsidR="00051150">
              <w:rPr>
                <w:rFonts w:ascii="微软雅黑" w:eastAsia="微软雅黑" w:hAnsi="微软雅黑"/>
                <w:color w:val="666666"/>
              </w:rPr>
              <w:t>0</w:t>
            </w:r>
            <w:r>
              <w:rPr>
                <w:rFonts w:ascii="微软雅黑" w:eastAsia="微软雅黑" w:hAnsi="微软雅黑" w:hint="eastAsia"/>
                <w:color w:val="666666"/>
              </w:rPr>
              <w:t>0</w:t>
            </w:r>
          </w:p>
        </w:tc>
        <w:tc>
          <w:tcPr>
            <w:tcW w:w="217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678CC8E0" w14:textId="77777777" w:rsidR="00E547C7" w:rsidRDefault="00E547C7">
            <w:pPr>
              <w:spacing w:line="480" w:lineRule="atLeas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公示结束时间：</w:t>
            </w:r>
          </w:p>
        </w:tc>
        <w:tc>
          <w:tcPr>
            <w:tcW w:w="643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F033695" w14:textId="310A745E" w:rsidR="00E547C7" w:rsidRDefault="00E547C7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微软雅黑" w:eastAsia="微软雅黑" w:hAnsi="微软雅黑" w:hint="eastAsia"/>
                <w:color w:val="666666"/>
              </w:rPr>
              <w:t>202</w:t>
            </w:r>
            <w:r w:rsidR="00BF3360">
              <w:rPr>
                <w:rFonts w:ascii="微软雅黑" w:eastAsia="微软雅黑" w:hAnsi="微软雅黑"/>
                <w:color w:val="666666"/>
              </w:rPr>
              <w:t>3</w:t>
            </w:r>
            <w:r>
              <w:rPr>
                <w:rFonts w:ascii="微软雅黑" w:eastAsia="微软雅黑" w:hAnsi="微软雅黑" w:hint="eastAsia"/>
                <w:color w:val="666666"/>
              </w:rPr>
              <w:t>-0</w:t>
            </w:r>
            <w:r w:rsidR="00BF3360">
              <w:rPr>
                <w:rFonts w:ascii="微软雅黑" w:eastAsia="微软雅黑" w:hAnsi="微软雅黑"/>
                <w:color w:val="666666"/>
              </w:rPr>
              <w:t>8</w:t>
            </w:r>
            <w:r>
              <w:rPr>
                <w:rFonts w:ascii="微软雅黑" w:eastAsia="微软雅黑" w:hAnsi="微软雅黑" w:hint="eastAsia"/>
                <w:color w:val="666666"/>
              </w:rPr>
              <w:t>-</w:t>
            </w:r>
            <w:r w:rsidR="00BF3360">
              <w:rPr>
                <w:rFonts w:ascii="微软雅黑" w:eastAsia="微软雅黑" w:hAnsi="微软雅黑"/>
                <w:color w:val="666666"/>
              </w:rPr>
              <w:t>03</w:t>
            </w:r>
            <w:r>
              <w:rPr>
                <w:rFonts w:ascii="微软雅黑" w:eastAsia="微软雅黑" w:hAnsi="微软雅黑" w:hint="eastAsia"/>
                <w:color w:val="666666"/>
              </w:rPr>
              <w:t xml:space="preserve"> </w:t>
            </w:r>
            <w:r w:rsidR="00051150">
              <w:rPr>
                <w:rFonts w:ascii="微软雅黑" w:eastAsia="微软雅黑" w:hAnsi="微软雅黑"/>
                <w:color w:val="666666"/>
              </w:rPr>
              <w:t>1</w:t>
            </w:r>
            <w:r w:rsidR="001E4167">
              <w:rPr>
                <w:rFonts w:ascii="微软雅黑" w:eastAsia="微软雅黑" w:hAnsi="微软雅黑"/>
                <w:color w:val="666666"/>
              </w:rPr>
              <w:t>7</w:t>
            </w:r>
            <w:r>
              <w:rPr>
                <w:rFonts w:ascii="微软雅黑" w:eastAsia="微软雅黑" w:hAnsi="微软雅黑" w:hint="eastAsia"/>
                <w:color w:val="666666"/>
              </w:rPr>
              <w:t>:</w:t>
            </w:r>
            <w:r w:rsidR="00051150">
              <w:rPr>
                <w:rFonts w:ascii="微软雅黑" w:eastAsia="微软雅黑" w:hAnsi="微软雅黑"/>
                <w:color w:val="666666"/>
              </w:rPr>
              <w:t>00</w:t>
            </w:r>
          </w:p>
        </w:tc>
      </w:tr>
      <w:tr w:rsidR="00E547C7" w14:paraId="117F35C5" w14:textId="77777777" w:rsidTr="00E547C7">
        <w:trPr>
          <w:trHeight w:val="750"/>
        </w:trPr>
        <w:tc>
          <w:tcPr>
            <w:tcW w:w="217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2F4A7A74" w14:textId="77777777" w:rsidR="00E547C7" w:rsidRDefault="00E547C7">
            <w:pPr>
              <w:spacing w:line="480" w:lineRule="atLeas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中标内容：</w:t>
            </w:r>
          </w:p>
        </w:tc>
        <w:tc>
          <w:tcPr>
            <w:tcW w:w="15772" w:type="dxa"/>
            <w:gridSpan w:val="4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7487361" w14:textId="2E5DE444" w:rsidR="00E547C7" w:rsidRDefault="001E4167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微软雅黑" w:eastAsia="微软雅黑" w:hAnsi="微软雅黑" w:hint="eastAsia"/>
                <w:color w:val="666666"/>
              </w:rPr>
              <w:t>中国人寿保险（海外）股份有限公司岗位劳务人力服务采购项目深圳项目包</w:t>
            </w:r>
          </w:p>
        </w:tc>
      </w:tr>
      <w:tr w:rsidR="00E547C7" w14:paraId="27858DA0" w14:textId="77777777" w:rsidTr="00E547C7">
        <w:trPr>
          <w:trHeight w:val="750"/>
        </w:trPr>
        <w:tc>
          <w:tcPr>
            <w:tcW w:w="217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583E7EC3" w14:textId="77777777" w:rsidR="00E547C7" w:rsidRDefault="00E547C7">
            <w:pPr>
              <w:spacing w:line="480" w:lineRule="atLeas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特殊事项说明：</w:t>
            </w:r>
          </w:p>
        </w:tc>
        <w:tc>
          <w:tcPr>
            <w:tcW w:w="15772" w:type="dxa"/>
            <w:gridSpan w:val="4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091E185" w14:textId="35ED98A0" w:rsidR="00E547C7" w:rsidRPr="001E4167" w:rsidRDefault="00E547C7" w:rsidP="00FD2492">
            <w:pPr>
              <w:wordWrap w:val="0"/>
              <w:spacing w:line="480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4996F297" w14:textId="77777777" w:rsidR="00E547C7" w:rsidRDefault="00E547C7" w:rsidP="00E547C7">
      <w:pPr>
        <w:pStyle w:val="3"/>
        <w:shd w:val="clear" w:color="auto" w:fill="C3D9F2"/>
        <w:spacing w:before="0" w:beforeAutospacing="0" w:after="0" w:afterAutospacing="0" w:line="750" w:lineRule="atLeast"/>
        <w:rPr>
          <w:rFonts w:ascii="Microsoft YaHei-Bold" w:eastAsia="微软雅黑" w:hAnsi="Microsoft YaHei-Bold" w:hint="eastAsia"/>
          <w:color w:val="333333"/>
          <w:sz w:val="24"/>
          <w:szCs w:val="24"/>
        </w:rPr>
      </w:pPr>
      <w:r>
        <w:rPr>
          <w:rFonts w:ascii="Microsoft YaHei-Bold" w:eastAsia="微软雅黑" w:hAnsi="Microsoft YaHei-Bold"/>
          <w:color w:val="333333"/>
          <w:sz w:val="24"/>
          <w:szCs w:val="24"/>
        </w:rPr>
        <w:t>第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1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中标候选人</w:t>
      </w:r>
    </w:p>
    <w:tbl>
      <w:tblPr>
        <w:tblW w:w="17947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6707"/>
        <w:gridCol w:w="2267"/>
        <w:gridCol w:w="6707"/>
      </w:tblGrid>
      <w:tr w:rsidR="00E547C7" w14:paraId="65FE661A" w14:textId="77777777" w:rsidTr="00FD2492">
        <w:trPr>
          <w:trHeight w:val="474"/>
        </w:trPr>
        <w:tc>
          <w:tcPr>
            <w:tcW w:w="217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3EE55EED" w14:textId="77777777" w:rsidR="00E547C7" w:rsidRDefault="00E547C7">
            <w:pPr>
              <w:spacing w:line="480" w:lineRule="atLeast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</w:rPr>
              <w:t>中标候选人名称：</w:t>
            </w:r>
          </w:p>
        </w:tc>
        <w:tc>
          <w:tcPr>
            <w:tcW w:w="643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0777C4C" w14:textId="660DF884" w:rsidR="00E547C7" w:rsidRDefault="001E4167" w:rsidP="00FD2492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 w:rsidRPr="00FD2492">
              <w:rPr>
                <w:rFonts w:ascii="微软雅黑" w:eastAsia="微软雅黑" w:hAnsi="微软雅黑" w:hint="eastAsia"/>
              </w:rPr>
              <w:t>万宝盛华信息科技（上海）有限公司</w:t>
            </w:r>
          </w:p>
        </w:tc>
        <w:tc>
          <w:tcPr>
            <w:tcW w:w="217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1901A4F9" w14:textId="77777777" w:rsidR="00FD2492" w:rsidRDefault="00E547C7" w:rsidP="00FD249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/>
                <w:color w:val="666666"/>
              </w:rPr>
            </w:pPr>
            <w:r w:rsidRPr="00FD2492">
              <w:rPr>
                <w:rFonts w:ascii="微软雅黑" w:eastAsia="微软雅黑" w:hAnsi="微软雅黑" w:hint="eastAsia"/>
                <w:color w:val="666666"/>
              </w:rPr>
              <w:t>中标</w:t>
            </w:r>
            <w:r w:rsidR="001E4167" w:rsidRPr="00FD2492">
              <w:rPr>
                <w:rFonts w:ascii="微软雅黑" w:eastAsia="微软雅黑" w:hAnsi="微软雅黑" w:hint="eastAsia"/>
                <w:color w:val="666666"/>
              </w:rPr>
              <w:t>价</w:t>
            </w:r>
          </w:p>
          <w:p w14:paraId="02E82D0E" w14:textId="7A89F179" w:rsidR="00E547C7" w:rsidRPr="00FD2492" w:rsidRDefault="00DE4A2F" w:rsidP="00FD249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/>
                <w:color w:val="666666"/>
              </w:rPr>
            </w:pPr>
            <w:r w:rsidRPr="00FD2492">
              <w:rPr>
                <w:rFonts w:ascii="微软雅黑" w:eastAsia="微软雅黑" w:hAnsi="微软雅黑" w:hint="eastAsia"/>
                <w:color w:val="666666"/>
              </w:rPr>
              <w:t>（服务管理费）</w:t>
            </w:r>
            <w:r w:rsidR="001E4167" w:rsidRPr="00FD2492">
              <w:rPr>
                <w:rFonts w:ascii="微软雅黑" w:eastAsia="微软雅黑" w:hAnsi="微软雅黑" w:hint="eastAsia"/>
                <w:color w:val="666666"/>
              </w:rPr>
              <w:t>：</w:t>
            </w:r>
          </w:p>
        </w:tc>
        <w:tc>
          <w:tcPr>
            <w:tcW w:w="643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0152378" w14:textId="00D50357" w:rsidR="00E547C7" w:rsidRDefault="001E4167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微软雅黑" w:eastAsia="微软雅黑" w:hAnsi="微软雅黑"/>
                <w:color w:val="666666"/>
              </w:rPr>
              <w:t>3</w:t>
            </w:r>
          </w:p>
        </w:tc>
      </w:tr>
      <w:tr w:rsidR="00E547C7" w14:paraId="1305A9B4" w14:textId="77777777" w:rsidTr="00E547C7">
        <w:trPr>
          <w:trHeight w:val="750"/>
        </w:trPr>
        <w:tc>
          <w:tcPr>
            <w:tcW w:w="217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6B9FEB24" w14:textId="77777777" w:rsidR="00E547C7" w:rsidRDefault="00E547C7">
            <w:pPr>
              <w:spacing w:line="480" w:lineRule="atLeas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其他事项：</w:t>
            </w:r>
          </w:p>
        </w:tc>
        <w:tc>
          <w:tcPr>
            <w:tcW w:w="6435" w:type="dxa"/>
            <w:gridSpan w:val="3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FED05D6" w14:textId="655B0761" w:rsidR="00E547C7" w:rsidRDefault="007F3DB4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 w:rsidRPr="007F3DB4">
              <w:rPr>
                <w:rFonts w:ascii="微软雅黑" w:eastAsia="微软雅黑" w:hAnsi="微软雅黑" w:hint="eastAsia"/>
              </w:rPr>
              <w:t>服务管理费</w:t>
            </w:r>
            <w:r>
              <w:rPr>
                <w:rFonts w:ascii="微软雅黑" w:eastAsia="微软雅黑" w:hAnsi="微软雅黑" w:hint="eastAsia"/>
              </w:rPr>
              <w:t>3</w:t>
            </w:r>
            <w:r>
              <w:rPr>
                <w:rFonts w:ascii="微软雅黑" w:eastAsia="微软雅黑" w:hAnsi="微软雅黑"/>
              </w:rPr>
              <w:t>%</w:t>
            </w:r>
            <w:r>
              <w:rPr>
                <w:rFonts w:ascii="微软雅黑" w:eastAsia="微软雅黑" w:hAnsi="微软雅黑" w:hint="eastAsia"/>
              </w:rPr>
              <w:t>；</w:t>
            </w:r>
            <w:r w:rsidR="00FD2492" w:rsidRPr="00FD2492">
              <w:rPr>
                <w:rFonts w:ascii="微软雅黑" w:eastAsia="微软雅黑" w:hAnsi="微软雅黑" w:hint="eastAsia"/>
              </w:rPr>
              <w:t>招聘费（月薪&lt;5万）月薪</w:t>
            </w:r>
            <w:r w:rsidR="00FD2492" w:rsidRPr="00FD2492">
              <w:rPr>
                <w:rFonts w:ascii="微软雅黑" w:eastAsia="微软雅黑" w:hAnsi="微软雅黑"/>
              </w:rPr>
              <w:t>*1.1</w:t>
            </w:r>
            <w:r w:rsidR="00FD2492" w:rsidRPr="00FD2492">
              <w:rPr>
                <w:rFonts w:ascii="微软雅黑" w:eastAsia="微软雅黑" w:hAnsi="微软雅黑" w:hint="eastAsia"/>
              </w:rPr>
              <w:t>；招聘费（月薪≥5万）年薪</w:t>
            </w:r>
            <w:r w:rsidR="00FD2492" w:rsidRPr="00FD2492">
              <w:rPr>
                <w:rFonts w:ascii="微软雅黑" w:eastAsia="微软雅黑" w:hAnsi="微软雅黑"/>
              </w:rPr>
              <w:t>*16%</w:t>
            </w:r>
            <w:r w:rsidR="00FD2492" w:rsidRPr="00FD2492">
              <w:rPr>
                <w:rFonts w:ascii="微软雅黑" w:eastAsia="微软雅黑" w:hAnsi="微软雅黑" w:hint="eastAsia"/>
              </w:rPr>
              <w:t>；</w:t>
            </w:r>
          </w:p>
        </w:tc>
      </w:tr>
    </w:tbl>
    <w:p w14:paraId="5B4C1264" w14:textId="77777777" w:rsidR="00E547C7" w:rsidRDefault="00E547C7" w:rsidP="00E547C7">
      <w:pPr>
        <w:pStyle w:val="3"/>
        <w:shd w:val="clear" w:color="auto" w:fill="C3D9F2"/>
        <w:spacing w:before="0" w:beforeAutospacing="0" w:after="0" w:afterAutospacing="0" w:line="750" w:lineRule="atLeast"/>
        <w:rPr>
          <w:rFonts w:ascii="Microsoft YaHei-Bold" w:eastAsia="微软雅黑" w:hAnsi="Microsoft YaHei-Bold" w:hint="eastAsia"/>
          <w:color w:val="333333"/>
          <w:sz w:val="24"/>
          <w:szCs w:val="24"/>
        </w:rPr>
      </w:pPr>
      <w:r>
        <w:rPr>
          <w:rFonts w:ascii="Microsoft YaHei-Bold" w:eastAsia="微软雅黑" w:hAnsi="Microsoft YaHei-Bold"/>
          <w:color w:val="333333"/>
          <w:sz w:val="24"/>
          <w:szCs w:val="24"/>
        </w:rPr>
        <w:t>第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2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中标候选人</w:t>
      </w:r>
    </w:p>
    <w:tbl>
      <w:tblPr>
        <w:tblW w:w="17947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6707"/>
        <w:gridCol w:w="2267"/>
        <w:gridCol w:w="6707"/>
      </w:tblGrid>
      <w:tr w:rsidR="00DE4A2F" w14:paraId="3D975BE0" w14:textId="77777777" w:rsidTr="00E547C7">
        <w:trPr>
          <w:trHeight w:val="750"/>
        </w:trPr>
        <w:tc>
          <w:tcPr>
            <w:tcW w:w="2266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106A626B" w14:textId="77777777" w:rsidR="00DE4A2F" w:rsidRDefault="00DE4A2F" w:rsidP="00DE4A2F">
            <w:pPr>
              <w:spacing w:line="480" w:lineRule="atLeast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</w:rPr>
              <w:lastRenderedPageBreak/>
              <w:t>中标候选人名称：</w:t>
            </w:r>
          </w:p>
        </w:tc>
        <w:tc>
          <w:tcPr>
            <w:tcW w:w="670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C4E5F69" w14:textId="5E7236D4" w:rsidR="00DE4A2F" w:rsidRDefault="00DE4A2F" w:rsidP="00DE4A2F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 w:rsidRPr="00FD2492">
              <w:rPr>
                <w:rFonts w:ascii="微软雅黑" w:eastAsia="微软雅黑" w:hAnsi="微软雅黑" w:hint="eastAsia"/>
              </w:rPr>
              <w:t>上海科之锐人才咨询有限公司</w:t>
            </w:r>
          </w:p>
        </w:tc>
        <w:tc>
          <w:tcPr>
            <w:tcW w:w="226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65801EA7" w14:textId="77777777" w:rsidR="00FD2492" w:rsidRDefault="00FD2492" w:rsidP="00FD249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/>
                <w:color w:val="666666"/>
              </w:rPr>
            </w:pPr>
            <w:r w:rsidRPr="00FD2492">
              <w:rPr>
                <w:rFonts w:ascii="微软雅黑" w:eastAsia="微软雅黑" w:hAnsi="微软雅黑" w:hint="eastAsia"/>
                <w:color w:val="666666"/>
              </w:rPr>
              <w:t>中标价</w:t>
            </w:r>
          </w:p>
          <w:p w14:paraId="45AF365B" w14:textId="7F24C9BA" w:rsidR="00DE4A2F" w:rsidRDefault="00FD2492" w:rsidP="00FD2492">
            <w:pPr>
              <w:spacing w:line="480" w:lineRule="atLeast"/>
              <w:jc w:val="center"/>
              <w:rPr>
                <w:rFonts w:ascii="微软雅黑" w:eastAsia="微软雅黑" w:hAnsi="微软雅黑"/>
              </w:rPr>
            </w:pPr>
            <w:r w:rsidRPr="00FD2492">
              <w:rPr>
                <w:rFonts w:ascii="微软雅黑" w:eastAsia="微软雅黑" w:hAnsi="微软雅黑" w:hint="eastAsia"/>
                <w:color w:val="666666"/>
              </w:rPr>
              <w:t>（服务管理费）：</w:t>
            </w:r>
          </w:p>
        </w:tc>
        <w:tc>
          <w:tcPr>
            <w:tcW w:w="670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6DC51A85" w14:textId="06EDDB0E" w:rsidR="00DE4A2F" w:rsidRDefault="007F3DB4" w:rsidP="00DE4A2F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微软雅黑" w:eastAsia="微软雅黑" w:hAnsi="微软雅黑"/>
                <w:color w:val="666666"/>
              </w:rPr>
              <w:t>4</w:t>
            </w:r>
          </w:p>
        </w:tc>
      </w:tr>
      <w:tr w:rsidR="00EF5A45" w14:paraId="0437C59C" w14:textId="77777777" w:rsidTr="00B52762">
        <w:trPr>
          <w:trHeight w:val="750"/>
        </w:trPr>
        <w:tc>
          <w:tcPr>
            <w:tcW w:w="2266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 w14:paraId="72AC6814" w14:textId="77777777" w:rsidR="00EF5A45" w:rsidRDefault="00EF5A45" w:rsidP="00EF5A45">
            <w:pPr>
              <w:spacing w:line="480" w:lineRule="atLeas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其他事项：</w:t>
            </w:r>
          </w:p>
        </w:tc>
        <w:tc>
          <w:tcPr>
            <w:tcW w:w="15681" w:type="dxa"/>
            <w:gridSpan w:val="3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 w14:paraId="38F40385" w14:textId="493A74EB" w:rsidR="00EF5A45" w:rsidRPr="001E4167" w:rsidRDefault="007F3DB4" w:rsidP="00FD2492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 w:rsidRPr="007F3DB4">
              <w:rPr>
                <w:rFonts w:ascii="微软雅黑" w:eastAsia="微软雅黑" w:hAnsi="微软雅黑" w:hint="eastAsia"/>
              </w:rPr>
              <w:t>服务管理费</w:t>
            </w:r>
            <w:r>
              <w:rPr>
                <w:rFonts w:ascii="微软雅黑" w:eastAsia="微软雅黑" w:hAnsi="微软雅黑"/>
              </w:rPr>
              <w:t>4</w:t>
            </w:r>
            <w:r>
              <w:rPr>
                <w:rFonts w:ascii="微软雅黑" w:eastAsia="微软雅黑" w:hAnsi="微软雅黑"/>
              </w:rPr>
              <w:t>%</w:t>
            </w:r>
            <w:r>
              <w:rPr>
                <w:rFonts w:ascii="微软雅黑" w:eastAsia="微软雅黑" w:hAnsi="微软雅黑" w:hint="eastAsia"/>
              </w:rPr>
              <w:t>；</w:t>
            </w:r>
            <w:r w:rsidR="00FD2492" w:rsidRPr="00FD2492">
              <w:rPr>
                <w:rFonts w:ascii="微软雅黑" w:eastAsia="微软雅黑" w:hAnsi="微软雅黑" w:hint="eastAsia"/>
              </w:rPr>
              <w:t>招聘费（月薪&lt;5万）月薪</w:t>
            </w:r>
            <w:r w:rsidR="00FD2492" w:rsidRPr="00FD2492">
              <w:rPr>
                <w:rFonts w:ascii="微软雅黑" w:eastAsia="微软雅黑" w:hAnsi="微软雅黑"/>
              </w:rPr>
              <w:t>*1.2</w:t>
            </w:r>
            <w:r w:rsidR="00FD2492" w:rsidRPr="00FD2492">
              <w:rPr>
                <w:rFonts w:ascii="微软雅黑" w:eastAsia="微软雅黑" w:hAnsi="微软雅黑" w:hint="eastAsia"/>
              </w:rPr>
              <w:t>；招聘费（月薪≥5万）年薪</w:t>
            </w:r>
            <w:r w:rsidR="00FD2492" w:rsidRPr="00FD2492">
              <w:rPr>
                <w:rFonts w:ascii="微软雅黑" w:eastAsia="微软雅黑" w:hAnsi="微软雅黑"/>
              </w:rPr>
              <w:t>*15%</w:t>
            </w:r>
            <w:r w:rsidR="00FD2492" w:rsidRPr="00FD2492">
              <w:rPr>
                <w:rFonts w:ascii="微软雅黑" w:eastAsia="微软雅黑" w:hAnsi="微软雅黑" w:hint="eastAsia"/>
              </w:rPr>
              <w:t>；</w:t>
            </w:r>
          </w:p>
        </w:tc>
      </w:tr>
    </w:tbl>
    <w:p w14:paraId="1AE0BFD9" w14:textId="379F99EF" w:rsidR="001E4167" w:rsidRDefault="001E4167" w:rsidP="001E4167">
      <w:pPr>
        <w:pStyle w:val="3"/>
        <w:shd w:val="clear" w:color="auto" w:fill="C3D9F2"/>
        <w:spacing w:before="0" w:beforeAutospacing="0" w:after="0" w:afterAutospacing="0" w:line="750" w:lineRule="atLeast"/>
        <w:rPr>
          <w:rFonts w:ascii="Microsoft YaHei-Bold" w:eastAsia="微软雅黑" w:hAnsi="Microsoft YaHei-Bold" w:hint="eastAsia"/>
          <w:color w:val="333333"/>
          <w:sz w:val="24"/>
          <w:szCs w:val="24"/>
        </w:rPr>
      </w:pPr>
      <w:r>
        <w:rPr>
          <w:rFonts w:ascii="Microsoft YaHei-Bold" w:eastAsia="微软雅黑" w:hAnsi="Microsoft YaHei-Bold"/>
          <w:color w:val="333333"/>
          <w:sz w:val="24"/>
          <w:szCs w:val="24"/>
        </w:rPr>
        <w:t>第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3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中标候选人</w:t>
      </w:r>
    </w:p>
    <w:tbl>
      <w:tblPr>
        <w:tblW w:w="17947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6707"/>
        <w:gridCol w:w="2267"/>
        <w:gridCol w:w="6707"/>
      </w:tblGrid>
      <w:tr w:rsidR="00DE4A2F" w14:paraId="1FD890B5" w14:textId="77777777" w:rsidTr="00DA5872">
        <w:trPr>
          <w:trHeight w:val="750"/>
        </w:trPr>
        <w:tc>
          <w:tcPr>
            <w:tcW w:w="2266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0123CDC8" w14:textId="77777777" w:rsidR="00DE4A2F" w:rsidRDefault="00DE4A2F" w:rsidP="00DE4A2F">
            <w:pPr>
              <w:spacing w:line="480" w:lineRule="atLeast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</w:rPr>
              <w:t>中标候选人名称：</w:t>
            </w:r>
          </w:p>
        </w:tc>
        <w:tc>
          <w:tcPr>
            <w:tcW w:w="670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59A30AC" w14:textId="3FBF5345" w:rsidR="00DE4A2F" w:rsidRDefault="00DE4A2F" w:rsidP="00DE4A2F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 w:rsidRPr="00FD2492">
              <w:rPr>
                <w:rFonts w:ascii="微软雅黑" w:eastAsia="微软雅黑" w:hAnsi="微软雅黑" w:hint="eastAsia"/>
              </w:rPr>
              <w:t>上海佩琪信息技术有限公司</w:t>
            </w:r>
          </w:p>
        </w:tc>
        <w:tc>
          <w:tcPr>
            <w:tcW w:w="226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7B142C50" w14:textId="77777777" w:rsidR="00FD2492" w:rsidRDefault="00FD2492" w:rsidP="00FD249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/>
                <w:color w:val="666666"/>
              </w:rPr>
            </w:pPr>
            <w:r w:rsidRPr="00FD2492">
              <w:rPr>
                <w:rFonts w:ascii="微软雅黑" w:eastAsia="微软雅黑" w:hAnsi="微软雅黑" w:hint="eastAsia"/>
                <w:color w:val="666666"/>
              </w:rPr>
              <w:t>中标价</w:t>
            </w:r>
          </w:p>
          <w:p w14:paraId="174A071C" w14:textId="4FF504BA" w:rsidR="00DE4A2F" w:rsidRDefault="00FD2492" w:rsidP="00FD2492">
            <w:pPr>
              <w:spacing w:line="480" w:lineRule="atLeast"/>
              <w:jc w:val="center"/>
              <w:rPr>
                <w:rFonts w:ascii="微软雅黑" w:eastAsia="微软雅黑" w:hAnsi="微软雅黑"/>
              </w:rPr>
            </w:pPr>
            <w:r w:rsidRPr="00FD2492">
              <w:rPr>
                <w:rFonts w:ascii="微软雅黑" w:eastAsia="微软雅黑" w:hAnsi="微软雅黑" w:hint="eastAsia"/>
                <w:color w:val="666666"/>
              </w:rPr>
              <w:t>（服务管理费）：</w:t>
            </w:r>
          </w:p>
        </w:tc>
        <w:tc>
          <w:tcPr>
            <w:tcW w:w="670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DFF8D33" w14:textId="6DF94F46" w:rsidR="00DE4A2F" w:rsidRDefault="00DE4A2F" w:rsidP="00DE4A2F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3.5</w:t>
            </w:r>
          </w:p>
        </w:tc>
      </w:tr>
      <w:tr w:rsidR="001E4167" w14:paraId="295297CF" w14:textId="77777777" w:rsidTr="00DA5872">
        <w:trPr>
          <w:trHeight w:val="750"/>
        </w:trPr>
        <w:tc>
          <w:tcPr>
            <w:tcW w:w="2266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 w14:paraId="5234258D" w14:textId="77777777" w:rsidR="001E4167" w:rsidRDefault="001E4167" w:rsidP="00DA5872">
            <w:pPr>
              <w:spacing w:line="480" w:lineRule="atLeas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其他事项：</w:t>
            </w:r>
          </w:p>
        </w:tc>
        <w:tc>
          <w:tcPr>
            <w:tcW w:w="15681" w:type="dxa"/>
            <w:gridSpan w:val="3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 w14:paraId="35917C19" w14:textId="50C67E44" w:rsidR="001E4167" w:rsidRPr="001E4167" w:rsidRDefault="007F3DB4" w:rsidP="00FD2492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 w:rsidRPr="007F3DB4">
              <w:rPr>
                <w:rFonts w:ascii="微软雅黑" w:eastAsia="微软雅黑" w:hAnsi="微软雅黑" w:hint="eastAsia"/>
              </w:rPr>
              <w:t>服务管理费</w:t>
            </w:r>
            <w:r>
              <w:rPr>
                <w:rFonts w:ascii="微软雅黑" w:eastAsia="微软雅黑" w:hAnsi="微软雅黑" w:hint="eastAsia"/>
              </w:rPr>
              <w:t>3</w:t>
            </w:r>
            <w:r>
              <w:rPr>
                <w:rFonts w:ascii="微软雅黑" w:eastAsia="微软雅黑" w:hAnsi="微软雅黑"/>
              </w:rPr>
              <w:t>.5</w:t>
            </w:r>
            <w:r>
              <w:rPr>
                <w:rFonts w:ascii="微软雅黑" w:eastAsia="微软雅黑" w:hAnsi="微软雅黑"/>
              </w:rPr>
              <w:t>%</w:t>
            </w:r>
            <w:r>
              <w:rPr>
                <w:rFonts w:ascii="微软雅黑" w:eastAsia="微软雅黑" w:hAnsi="微软雅黑" w:hint="eastAsia"/>
              </w:rPr>
              <w:t>；</w:t>
            </w:r>
            <w:r w:rsidR="001E4167" w:rsidRPr="00FD2492">
              <w:rPr>
                <w:rFonts w:ascii="微软雅黑" w:eastAsia="微软雅黑" w:hAnsi="微软雅黑" w:hint="eastAsia"/>
              </w:rPr>
              <w:t>招聘费（月薪&lt;5万）</w:t>
            </w:r>
            <w:r w:rsidR="00FD2492" w:rsidRPr="00FD2492">
              <w:rPr>
                <w:rFonts w:ascii="微软雅黑" w:eastAsia="微软雅黑" w:hAnsi="微软雅黑" w:hint="eastAsia"/>
              </w:rPr>
              <w:t>月薪</w:t>
            </w:r>
            <w:r w:rsidR="00FD2492" w:rsidRPr="00FD2492">
              <w:rPr>
                <w:rFonts w:ascii="微软雅黑" w:eastAsia="微软雅黑" w:hAnsi="微软雅黑"/>
              </w:rPr>
              <w:t>*1.4</w:t>
            </w:r>
            <w:r w:rsidR="001E4167" w:rsidRPr="00FD2492">
              <w:rPr>
                <w:rFonts w:ascii="微软雅黑" w:eastAsia="微软雅黑" w:hAnsi="微软雅黑" w:hint="eastAsia"/>
              </w:rPr>
              <w:t>；招聘费（月薪≥5万）</w:t>
            </w:r>
            <w:r w:rsidR="00FD2492" w:rsidRPr="00FD2492">
              <w:rPr>
                <w:rFonts w:ascii="微软雅黑" w:eastAsia="微软雅黑" w:hAnsi="微软雅黑" w:hint="eastAsia"/>
              </w:rPr>
              <w:t>年薪</w:t>
            </w:r>
            <w:r w:rsidR="00FD2492" w:rsidRPr="00FD2492">
              <w:rPr>
                <w:rFonts w:ascii="微软雅黑" w:eastAsia="微软雅黑" w:hAnsi="微软雅黑"/>
              </w:rPr>
              <w:t>*18%</w:t>
            </w:r>
            <w:r w:rsidR="001E4167" w:rsidRPr="00FD2492">
              <w:rPr>
                <w:rFonts w:ascii="微软雅黑" w:eastAsia="微软雅黑" w:hAnsi="微软雅黑" w:hint="eastAsia"/>
              </w:rPr>
              <w:t>；</w:t>
            </w:r>
          </w:p>
        </w:tc>
      </w:tr>
    </w:tbl>
    <w:p w14:paraId="116BE34F" w14:textId="5CA4AACF" w:rsidR="001E4167" w:rsidRDefault="001E4167" w:rsidP="001E4167">
      <w:pPr>
        <w:pStyle w:val="3"/>
        <w:shd w:val="clear" w:color="auto" w:fill="C3D9F2"/>
        <w:spacing w:before="0" w:beforeAutospacing="0" w:after="0" w:afterAutospacing="0" w:line="750" w:lineRule="atLeast"/>
        <w:rPr>
          <w:rFonts w:ascii="Microsoft YaHei-Bold" w:eastAsia="微软雅黑" w:hAnsi="Microsoft YaHei-Bold" w:hint="eastAsia"/>
          <w:color w:val="333333"/>
          <w:sz w:val="24"/>
          <w:szCs w:val="24"/>
        </w:rPr>
      </w:pPr>
      <w:r>
        <w:rPr>
          <w:rFonts w:ascii="Microsoft YaHei-Bold" w:eastAsia="微软雅黑" w:hAnsi="Microsoft YaHei-Bold"/>
          <w:color w:val="333333"/>
          <w:sz w:val="24"/>
          <w:szCs w:val="24"/>
        </w:rPr>
        <w:t>第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4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中标候选人</w:t>
      </w:r>
    </w:p>
    <w:tbl>
      <w:tblPr>
        <w:tblW w:w="17947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6707"/>
        <w:gridCol w:w="2267"/>
        <w:gridCol w:w="6707"/>
      </w:tblGrid>
      <w:tr w:rsidR="00DE4A2F" w14:paraId="506024C6" w14:textId="77777777" w:rsidTr="00DA5872">
        <w:trPr>
          <w:trHeight w:val="750"/>
        </w:trPr>
        <w:tc>
          <w:tcPr>
            <w:tcW w:w="2266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1F17DE1C" w14:textId="77777777" w:rsidR="00DE4A2F" w:rsidRDefault="00DE4A2F" w:rsidP="00DE4A2F">
            <w:pPr>
              <w:spacing w:line="480" w:lineRule="atLeast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</w:rPr>
              <w:t>中标候选人名称：</w:t>
            </w:r>
          </w:p>
        </w:tc>
        <w:tc>
          <w:tcPr>
            <w:tcW w:w="670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1B08B58" w14:textId="0801B258" w:rsidR="00DE4A2F" w:rsidRDefault="00DE4A2F" w:rsidP="00DE4A2F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 w:rsidRPr="00FD2492">
              <w:rPr>
                <w:rFonts w:ascii="微软雅黑" w:eastAsia="微软雅黑" w:hAnsi="微软雅黑" w:hint="eastAsia"/>
              </w:rPr>
              <w:t>深圳市人力资源服务有限公司</w:t>
            </w:r>
          </w:p>
        </w:tc>
        <w:tc>
          <w:tcPr>
            <w:tcW w:w="226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2F04C08A" w14:textId="77777777" w:rsidR="00FD2492" w:rsidRDefault="00FD2492" w:rsidP="00FD249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/>
                <w:color w:val="666666"/>
              </w:rPr>
            </w:pPr>
            <w:r w:rsidRPr="00FD2492">
              <w:rPr>
                <w:rFonts w:ascii="微软雅黑" w:eastAsia="微软雅黑" w:hAnsi="微软雅黑" w:hint="eastAsia"/>
                <w:color w:val="666666"/>
              </w:rPr>
              <w:t>中标价</w:t>
            </w:r>
          </w:p>
          <w:p w14:paraId="1CDEB17F" w14:textId="645B28F3" w:rsidR="00DE4A2F" w:rsidRDefault="00FD2492" w:rsidP="00FD2492">
            <w:pPr>
              <w:spacing w:line="480" w:lineRule="atLeast"/>
              <w:jc w:val="center"/>
              <w:rPr>
                <w:rFonts w:ascii="微软雅黑" w:eastAsia="微软雅黑" w:hAnsi="微软雅黑"/>
              </w:rPr>
            </w:pPr>
            <w:r w:rsidRPr="00FD2492">
              <w:rPr>
                <w:rFonts w:ascii="微软雅黑" w:eastAsia="微软雅黑" w:hAnsi="微软雅黑" w:hint="eastAsia"/>
                <w:color w:val="666666"/>
              </w:rPr>
              <w:lastRenderedPageBreak/>
              <w:t>（服务管理费）：</w:t>
            </w:r>
          </w:p>
        </w:tc>
        <w:tc>
          <w:tcPr>
            <w:tcW w:w="670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64C18CD" w14:textId="106315B3" w:rsidR="00DE4A2F" w:rsidRDefault="00DE4A2F" w:rsidP="00DE4A2F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lastRenderedPageBreak/>
              <w:t>3.5</w:t>
            </w:r>
          </w:p>
        </w:tc>
      </w:tr>
      <w:tr w:rsidR="001E4167" w14:paraId="2DB43994" w14:textId="77777777" w:rsidTr="00DA5872">
        <w:trPr>
          <w:trHeight w:val="750"/>
        </w:trPr>
        <w:tc>
          <w:tcPr>
            <w:tcW w:w="2266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 w14:paraId="136F9188" w14:textId="77777777" w:rsidR="001E4167" w:rsidRDefault="001E4167" w:rsidP="00DA5872">
            <w:pPr>
              <w:spacing w:line="480" w:lineRule="atLeas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其他事项：</w:t>
            </w:r>
          </w:p>
        </w:tc>
        <w:tc>
          <w:tcPr>
            <w:tcW w:w="15681" w:type="dxa"/>
            <w:gridSpan w:val="3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 w14:paraId="3A2EBA77" w14:textId="3E617B9C" w:rsidR="001E4167" w:rsidRPr="001E4167" w:rsidRDefault="007F3DB4" w:rsidP="00FD2492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 w:rsidRPr="007F3DB4">
              <w:rPr>
                <w:rFonts w:ascii="微软雅黑" w:eastAsia="微软雅黑" w:hAnsi="微软雅黑" w:hint="eastAsia"/>
              </w:rPr>
              <w:t>服务管理费</w:t>
            </w:r>
            <w:r>
              <w:rPr>
                <w:rFonts w:ascii="微软雅黑" w:eastAsia="微软雅黑" w:hAnsi="微软雅黑" w:hint="eastAsia"/>
              </w:rPr>
              <w:t>3</w:t>
            </w:r>
            <w:r>
              <w:rPr>
                <w:rFonts w:ascii="微软雅黑" w:eastAsia="微软雅黑" w:hAnsi="微软雅黑"/>
              </w:rPr>
              <w:t>.5</w:t>
            </w:r>
            <w:r>
              <w:rPr>
                <w:rFonts w:ascii="微软雅黑" w:eastAsia="微软雅黑" w:hAnsi="微软雅黑"/>
              </w:rPr>
              <w:t>%</w:t>
            </w:r>
            <w:r>
              <w:rPr>
                <w:rFonts w:ascii="微软雅黑" w:eastAsia="微软雅黑" w:hAnsi="微软雅黑" w:hint="eastAsia"/>
              </w:rPr>
              <w:t>；</w:t>
            </w:r>
            <w:r w:rsidR="00FD2492" w:rsidRPr="00FD2492">
              <w:rPr>
                <w:rFonts w:ascii="微软雅黑" w:eastAsia="微软雅黑" w:hAnsi="微软雅黑" w:hint="eastAsia"/>
              </w:rPr>
              <w:t>招聘费（月薪&lt;5万）月薪</w:t>
            </w:r>
            <w:r w:rsidR="00FD2492" w:rsidRPr="00FD2492">
              <w:rPr>
                <w:rFonts w:ascii="微软雅黑" w:eastAsia="微软雅黑" w:hAnsi="微软雅黑"/>
              </w:rPr>
              <w:t>*1</w:t>
            </w:r>
            <w:r w:rsidR="00FD2492" w:rsidRPr="00FD2492">
              <w:rPr>
                <w:rFonts w:ascii="微软雅黑" w:eastAsia="微软雅黑" w:hAnsi="微软雅黑" w:hint="eastAsia"/>
              </w:rPr>
              <w:t>；招聘费（月薪≥5万）年薪</w:t>
            </w:r>
            <w:r w:rsidR="00FD2492" w:rsidRPr="00FD2492">
              <w:rPr>
                <w:rFonts w:ascii="微软雅黑" w:eastAsia="微软雅黑" w:hAnsi="微软雅黑"/>
              </w:rPr>
              <w:t>*15%</w:t>
            </w:r>
            <w:r w:rsidR="00FD2492" w:rsidRPr="00FD2492">
              <w:rPr>
                <w:rFonts w:ascii="微软雅黑" w:eastAsia="微软雅黑" w:hAnsi="微软雅黑" w:hint="eastAsia"/>
              </w:rPr>
              <w:t>；</w:t>
            </w:r>
          </w:p>
        </w:tc>
      </w:tr>
    </w:tbl>
    <w:p w14:paraId="6AA49F4D" w14:textId="77777777" w:rsidR="00252C69" w:rsidRDefault="00252C69" w:rsidP="00E547C7"/>
    <w:p w14:paraId="567C36DC" w14:textId="21C71B10" w:rsidR="001E4167" w:rsidRDefault="001E4167" w:rsidP="001E4167">
      <w:pPr>
        <w:pStyle w:val="3"/>
        <w:shd w:val="clear" w:color="auto" w:fill="C3D9F2"/>
        <w:spacing w:before="0" w:beforeAutospacing="0" w:after="0" w:afterAutospacing="0" w:line="750" w:lineRule="atLeast"/>
        <w:rPr>
          <w:rFonts w:ascii="Microsoft YaHei-Bold" w:eastAsia="微软雅黑" w:hAnsi="Microsoft YaHei-Bold" w:hint="eastAsia"/>
          <w:color w:val="333333"/>
          <w:sz w:val="24"/>
          <w:szCs w:val="24"/>
        </w:rPr>
      </w:pPr>
      <w:r>
        <w:rPr>
          <w:rFonts w:ascii="Microsoft YaHei-Bold" w:eastAsia="微软雅黑" w:hAnsi="Microsoft YaHei-Bold"/>
          <w:color w:val="333333"/>
          <w:sz w:val="24"/>
          <w:szCs w:val="24"/>
        </w:rPr>
        <w:t>第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5</w:t>
      </w:r>
      <w:r>
        <w:rPr>
          <w:rFonts w:ascii="Microsoft YaHei-Bold" w:eastAsia="微软雅黑" w:hAnsi="Microsoft YaHei-Bold"/>
          <w:color w:val="333333"/>
          <w:sz w:val="24"/>
          <w:szCs w:val="24"/>
        </w:rPr>
        <w:t>中标候选人</w:t>
      </w:r>
    </w:p>
    <w:tbl>
      <w:tblPr>
        <w:tblW w:w="17947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6707"/>
        <w:gridCol w:w="2267"/>
        <w:gridCol w:w="6707"/>
      </w:tblGrid>
      <w:tr w:rsidR="00DE4A2F" w14:paraId="7F95B1E9" w14:textId="77777777" w:rsidTr="00DA5872">
        <w:trPr>
          <w:trHeight w:val="750"/>
        </w:trPr>
        <w:tc>
          <w:tcPr>
            <w:tcW w:w="2266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7611AE24" w14:textId="77777777" w:rsidR="00DE4A2F" w:rsidRDefault="00DE4A2F" w:rsidP="00DE4A2F">
            <w:pPr>
              <w:spacing w:line="480" w:lineRule="atLeast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</w:rPr>
              <w:t>中标候选人名称：</w:t>
            </w:r>
          </w:p>
        </w:tc>
        <w:tc>
          <w:tcPr>
            <w:tcW w:w="670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F5290F1" w14:textId="134E2505" w:rsidR="00DE4A2F" w:rsidRDefault="00DE4A2F" w:rsidP="00DE4A2F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 w:rsidRPr="00FD2492">
              <w:rPr>
                <w:rFonts w:ascii="微软雅黑" w:eastAsia="微软雅黑" w:hAnsi="微软雅黑" w:hint="eastAsia"/>
              </w:rPr>
              <w:t>深圳南油外服人力资源有限公司</w:t>
            </w:r>
          </w:p>
        </w:tc>
        <w:tc>
          <w:tcPr>
            <w:tcW w:w="226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3F8AA5A5" w14:textId="77777777" w:rsidR="00FD2492" w:rsidRDefault="00FD2492" w:rsidP="00FD249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/>
                <w:color w:val="666666"/>
              </w:rPr>
            </w:pPr>
            <w:r w:rsidRPr="00FD2492">
              <w:rPr>
                <w:rFonts w:ascii="微软雅黑" w:eastAsia="微软雅黑" w:hAnsi="微软雅黑" w:hint="eastAsia"/>
                <w:color w:val="666666"/>
              </w:rPr>
              <w:t>中标价</w:t>
            </w:r>
          </w:p>
          <w:p w14:paraId="3D8F3CC0" w14:textId="45017785" w:rsidR="00DE4A2F" w:rsidRDefault="00FD2492" w:rsidP="00FD2492">
            <w:pPr>
              <w:spacing w:line="480" w:lineRule="atLeast"/>
              <w:jc w:val="center"/>
              <w:rPr>
                <w:rFonts w:ascii="微软雅黑" w:eastAsia="微软雅黑" w:hAnsi="微软雅黑"/>
              </w:rPr>
            </w:pPr>
            <w:r w:rsidRPr="00FD2492">
              <w:rPr>
                <w:rFonts w:ascii="微软雅黑" w:eastAsia="微软雅黑" w:hAnsi="微软雅黑" w:hint="eastAsia"/>
                <w:color w:val="666666"/>
              </w:rPr>
              <w:t>（服务管理费）：</w:t>
            </w:r>
          </w:p>
        </w:tc>
        <w:tc>
          <w:tcPr>
            <w:tcW w:w="670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3B1A6B5D" w14:textId="4444270E" w:rsidR="00DE4A2F" w:rsidRDefault="00DE4A2F" w:rsidP="00DE4A2F">
            <w:pPr>
              <w:wordWrap w:val="0"/>
              <w:spacing w:line="480" w:lineRule="atLeast"/>
              <w:jc w:val="left"/>
              <w:rPr>
                <w:rFonts w:ascii="微软雅黑" w:eastAsia="微软雅黑" w:hAnsi="微软雅黑"/>
                <w:color w:val="666666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4.77</w:t>
            </w:r>
          </w:p>
        </w:tc>
      </w:tr>
      <w:tr w:rsidR="001E4167" w14:paraId="54B31F9C" w14:textId="77777777" w:rsidTr="00DA5872">
        <w:trPr>
          <w:trHeight w:val="750"/>
        </w:trPr>
        <w:tc>
          <w:tcPr>
            <w:tcW w:w="2266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 w14:paraId="2CD743C3" w14:textId="77777777" w:rsidR="001E4167" w:rsidRDefault="001E4167" w:rsidP="00DA5872">
            <w:pPr>
              <w:spacing w:line="480" w:lineRule="atLeas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其他事项：</w:t>
            </w:r>
          </w:p>
        </w:tc>
        <w:tc>
          <w:tcPr>
            <w:tcW w:w="15681" w:type="dxa"/>
            <w:gridSpan w:val="3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 w14:paraId="594F5D17" w14:textId="4CB16675" w:rsidR="001E4167" w:rsidRPr="001E4167" w:rsidRDefault="007F3DB4" w:rsidP="00FD2492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 w:rsidRPr="007F3DB4">
              <w:rPr>
                <w:rFonts w:ascii="微软雅黑" w:eastAsia="微软雅黑" w:hAnsi="微软雅黑" w:hint="eastAsia"/>
              </w:rPr>
              <w:t>服务管理费</w:t>
            </w:r>
            <w:r>
              <w:rPr>
                <w:rFonts w:ascii="微软雅黑" w:eastAsia="微软雅黑" w:hAnsi="微软雅黑"/>
              </w:rPr>
              <w:t>4.77</w:t>
            </w:r>
            <w:r>
              <w:rPr>
                <w:rFonts w:ascii="微软雅黑" w:eastAsia="微软雅黑" w:hAnsi="微软雅黑"/>
              </w:rPr>
              <w:t>%</w:t>
            </w:r>
            <w:r>
              <w:rPr>
                <w:rFonts w:ascii="微软雅黑" w:eastAsia="微软雅黑" w:hAnsi="微软雅黑" w:hint="eastAsia"/>
              </w:rPr>
              <w:t>；</w:t>
            </w:r>
            <w:r w:rsidR="00FD2492" w:rsidRPr="00FD2492">
              <w:rPr>
                <w:rFonts w:ascii="微软雅黑" w:eastAsia="微软雅黑" w:hAnsi="微软雅黑" w:hint="eastAsia"/>
              </w:rPr>
              <w:t>招聘费（月薪&lt;5万）月薪</w:t>
            </w:r>
            <w:r w:rsidR="00FD2492" w:rsidRPr="00FD2492">
              <w:rPr>
                <w:rFonts w:ascii="微软雅黑" w:eastAsia="微软雅黑" w:hAnsi="微软雅黑"/>
              </w:rPr>
              <w:t>*1.2</w:t>
            </w:r>
            <w:r w:rsidR="00FD2492" w:rsidRPr="00FD2492">
              <w:rPr>
                <w:rFonts w:ascii="微软雅黑" w:eastAsia="微软雅黑" w:hAnsi="微软雅黑" w:hint="eastAsia"/>
              </w:rPr>
              <w:t>；招聘费（月薪≥5万）年薪</w:t>
            </w:r>
            <w:r w:rsidR="00FD2492" w:rsidRPr="00FD2492">
              <w:rPr>
                <w:rFonts w:ascii="微软雅黑" w:eastAsia="微软雅黑" w:hAnsi="微软雅黑"/>
              </w:rPr>
              <w:t>*18%</w:t>
            </w:r>
            <w:r w:rsidR="00FD2492" w:rsidRPr="00FD2492">
              <w:rPr>
                <w:rFonts w:ascii="微软雅黑" w:eastAsia="微软雅黑" w:hAnsi="微软雅黑" w:hint="eastAsia"/>
              </w:rPr>
              <w:t>；</w:t>
            </w:r>
          </w:p>
        </w:tc>
      </w:tr>
    </w:tbl>
    <w:p w14:paraId="48B4ADCC" w14:textId="77777777" w:rsidR="001E4167" w:rsidRPr="00E547C7" w:rsidRDefault="001E4167" w:rsidP="00E547C7"/>
    <w:sectPr w:rsidR="001E4167" w:rsidRPr="00E547C7" w:rsidSect="00252C6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EF418" w14:textId="77777777" w:rsidR="009E16E0" w:rsidRDefault="009E16E0" w:rsidP="00051150">
      <w:r>
        <w:separator/>
      </w:r>
    </w:p>
  </w:endnote>
  <w:endnote w:type="continuationSeparator" w:id="0">
    <w:p w14:paraId="094280E0" w14:textId="77777777" w:rsidR="009E16E0" w:rsidRDefault="009E16E0" w:rsidP="0005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-Bold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0643F" w14:textId="77777777" w:rsidR="009E16E0" w:rsidRDefault="009E16E0" w:rsidP="00051150">
      <w:r>
        <w:separator/>
      </w:r>
    </w:p>
  </w:footnote>
  <w:footnote w:type="continuationSeparator" w:id="0">
    <w:p w14:paraId="0FB1B7E4" w14:textId="77777777" w:rsidR="009E16E0" w:rsidRDefault="009E16E0" w:rsidP="00051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13C40"/>
    <w:multiLevelType w:val="multilevel"/>
    <w:tmpl w:val="45FE9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28379F"/>
    <w:multiLevelType w:val="multilevel"/>
    <w:tmpl w:val="1D2A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8036533">
    <w:abstractNumId w:val="0"/>
  </w:num>
  <w:num w:numId="2" w16cid:durableId="721713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B91"/>
    <w:rsid w:val="000016DE"/>
    <w:rsid w:val="0003145E"/>
    <w:rsid w:val="00051150"/>
    <w:rsid w:val="00086CCB"/>
    <w:rsid w:val="00121F7D"/>
    <w:rsid w:val="001E4167"/>
    <w:rsid w:val="00252C69"/>
    <w:rsid w:val="007F3DB4"/>
    <w:rsid w:val="00900520"/>
    <w:rsid w:val="009E16E0"/>
    <w:rsid w:val="00A10B91"/>
    <w:rsid w:val="00BE4A05"/>
    <w:rsid w:val="00BF3360"/>
    <w:rsid w:val="00BF3F65"/>
    <w:rsid w:val="00CE239D"/>
    <w:rsid w:val="00D20ABC"/>
    <w:rsid w:val="00DE4A2F"/>
    <w:rsid w:val="00E547C7"/>
    <w:rsid w:val="00EA7E3D"/>
    <w:rsid w:val="00EF5A45"/>
    <w:rsid w:val="00FD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3F719"/>
  <w15:chartTrackingRefBased/>
  <w15:docId w15:val="{B0E14BF2-138D-4330-A0D1-4BB96C94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52C6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52C6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52C6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rsid w:val="00252C69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0511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115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11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11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47744">
                  <w:marLeft w:val="0"/>
                  <w:marRight w:val="0"/>
                  <w:marTop w:val="7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0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0906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329332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87085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7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9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876284">
                                  <w:marLeft w:val="0"/>
                                  <w:marRight w:val="0"/>
                                  <w:marTop w:val="51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638370">
                                  <w:marLeft w:val="0"/>
                                  <w:marRight w:val="0"/>
                                  <w:marTop w:val="51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44850">
                  <w:marLeft w:val="0"/>
                  <w:marRight w:val="0"/>
                  <w:marTop w:val="7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48095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4342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2387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828912">
                                  <w:marLeft w:val="0"/>
                                  <w:marRight w:val="0"/>
                                  <w:marTop w:val="51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448983">
                                  <w:marLeft w:val="0"/>
                                  <w:marRight w:val="0"/>
                                  <w:marTop w:val="51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4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wujh-gz</dc:creator>
  <cp:keywords/>
  <dc:description/>
  <cp:lastModifiedBy>永祺 李</cp:lastModifiedBy>
  <cp:revision>15</cp:revision>
  <dcterms:created xsi:type="dcterms:W3CDTF">2022-06-21T02:38:00Z</dcterms:created>
  <dcterms:modified xsi:type="dcterms:W3CDTF">2023-07-31T03:38:00Z</dcterms:modified>
</cp:coreProperties>
</file>