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61" w:rsidRDefault="00243F48">
      <w:pPr>
        <w:jc w:val="center"/>
        <w:rPr>
          <w:rFonts w:ascii="SimSun" w:hAnsi="SimSun"/>
          <w:b/>
          <w:sz w:val="30"/>
          <w:szCs w:val="30"/>
        </w:rPr>
      </w:pPr>
      <w:r>
        <w:rPr>
          <w:rFonts w:ascii="SimSun" w:hAnsi="SimSun" w:hint="eastAsia"/>
          <w:b/>
          <w:sz w:val="30"/>
          <w:szCs w:val="30"/>
        </w:rPr>
        <w:t>关于“</w:t>
      </w:r>
      <w:r w:rsidR="00121161" w:rsidRPr="00121161">
        <w:rPr>
          <w:rFonts w:ascii="SimSun" w:hAnsi="SimSun" w:hint="eastAsia"/>
          <w:b/>
          <w:sz w:val="30"/>
          <w:szCs w:val="30"/>
        </w:rPr>
        <w:t>分红及分账户管理项目</w:t>
      </w:r>
      <w:r w:rsidR="00CB3372">
        <w:rPr>
          <w:rFonts w:ascii="SimSun" w:hAnsi="SimSun" w:hint="eastAsia"/>
          <w:b/>
          <w:sz w:val="30"/>
          <w:szCs w:val="30"/>
        </w:rPr>
        <w:t>二次招標</w:t>
      </w:r>
      <w:r>
        <w:rPr>
          <w:rFonts w:ascii="SimSun" w:hAnsi="SimSun" w:hint="eastAsia"/>
          <w:b/>
          <w:sz w:val="30"/>
          <w:szCs w:val="30"/>
        </w:rPr>
        <w:t>”</w:t>
      </w:r>
      <w:r w:rsidR="00121161">
        <w:rPr>
          <w:rFonts w:ascii="SimSun" w:hAnsi="SimSun" w:hint="eastAsia"/>
          <w:b/>
          <w:sz w:val="30"/>
          <w:szCs w:val="30"/>
        </w:rPr>
        <w:t>的</w:t>
      </w:r>
    </w:p>
    <w:p w:rsidR="0019329C" w:rsidRDefault="00243F48">
      <w:pPr>
        <w:jc w:val="center"/>
        <w:rPr>
          <w:rFonts w:ascii="SimSun" w:hAnsi="SimSun"/>
          <w:b/>
          <w:sz w:val="30"/>
          <w:szCs w:val="30"/>
        </w:rPr>
      </w:pPr>
      <w:r>
        <w:rPr>
          <w:rFonts w:ascii="SimSun" w:hAnsi="SimSun" w:hint="eastAsia"/>
          <w:b/>
          <w:sz w:val="30"/>
          <w:szCs w:val="30"/>
        </w:rPr>
        <w:t>招标文件澄清</w:t>
      </w:r>
    </w:p>
    <w:p w:rsidR="0019329C" w:rsidRDefault="0019329C">
      <w:pPr>
        <w:jc w:val="center"/>
        <w:rPr>
          <w:rFonts w:ascii="SimSun" w:hAnsi="SimSun"/>
          <w:b/>
          <w:sz w:val="30"/>
          <w:szCs w:val="30"/>
        </w:rPr>
      </w:pPr>
    </w:p>
    <w:p w:rsidR="00121161" w:rsidRPr="00CB3372" w:rsidRDefault="00121161" w:rsidP="00121161">
      <w:pPr>
        <w:jc w:val="left"/>
        <w:rPr>
          <w:rFonts w:ascii="SimSun" w:hAnsi="SimSun"/>
          <w:szCs w:val="21"/>
        </w:rPr>
      </w:pPr>
      <w:r w:rsidRPr="00CB3372">
        <w:rPr>
          <w:rFonts w:ascii="SimSun" w:hAnsi="SimSun" w:hint="eastAsia"/>
          <w:szCs w:val="21"/>
        </w:rPr>
        <w:t>项目编号：GWGL_QB202405080001</w:t>
      </w:r>
    </w:p>
    <w:p w:rsidR="00121161" w:rsidRDefault="00121161" w:rsidP="00121161">
      <w:pPr>
        <w:jc w:val="right"/>
        <w:rPr>
          <w:rFonts w:ascii="SimSun" w:hAnsi="SimSun"/>
          <w:b/>
          <w:sz w:val="30"/>
          <w:szCs w:val="30"/>
        </w:rPr>
      </w:pPr>
    </w:p>
    <w:p w:rsidR="0019329C" w:rsidRDefault="00243F48">
      <w:pPr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各投标人:</w:t>
      </w:r>
    </w:p>
    <w:p w:rsidR="0019329C" w:rsidRDefault="00243F48">
      <w:pPr>
        <w:spacing w:after="120" w:line="360" w:lineRule="auto"/>
        <w:ind w:firstLine="420"/>
        <w:rPr>
          <w:rFonts w:ascii="SimSun" w:hAnsi="SimSun"/>
          <w:szCs w:val="21"/>
          <w:lang w:eastAsia="zh-TW"/>
        </w:rPr>
      </w:pPr>
      <w:r>
        <w:rPr>
          <w:rFonts w:ascii="SimSun" w:hAnsi="SimSun" w:hint="eastAsia"/>
          <w:szCs w:val="21"/>
          <w:lang w:eastAsia="zh-TW"/>
        </w:rPr>
        <w:t xml:space="preserve">    《</w:t>
      </w:r>
      <w:r w:rsidR="00CB3372" w:rsidRPr="00CB3372">
        <w:rPr>
          <w:rFonts w:ascii="SimSun" w:hAnsi="SimSun" w:hint="eastAsia"/>
          <w:szCs w:val="21"/>
          <w:lang w:eastAsia="zh-TW"/>
        </w:rPr>
        <w:t>中國人壽保險（海外）股份有限公司分紅及分賬戶管理項目二次招標</w:t>
      </w:r>
      <w:bookmarkStart w:id="0" w:name="_GoBack"/>
      <w:bookmarkEnd w:id="0"/>
      <w:r>
        <w:rPr>
          <w:rFonts w:ascii="SimSun" w:hAnsi="SimSun" w:hint="eastAsia"/>
          <w:szCs w:val="21"/>
          <w:lang w:eastAsia="zh-TW"/>
        </w:rPr>
        <w:t>》招标文件</w:t>
      </w:r>
      <w:r w:rsidR="00121161" w:rsidRPr="00121161">
        <w:rPr>
          <w:rFonts w:ascii="SimSun" w:hAnsi="SimSun" w:hint="eastAsia"/>
          <w:szCs w:val="21"/>
          <w:lang w:eastAsia="zh-TW"/>
        </w:rPr>
        <w:t>第一部分</w:t>
      </w:r>
      <w:r>
        <w:rPr>
          <w:rFonts w:ascii="SimSun" w:hAnsi="SimSun" w:hint="eastAsia"/>
          <w:szCs w:val="21"/>
          <w:lang w:eastAsia="zh-TW"/>
        </w:rPr>
        <w:t>《</w:t>
      </w:r>
      <w:r w:rsidR="00121161" w:rsidRPr="00121161">
        <w:rPr>
          <w:rFonts w:ascii="SimSun" w:hAnsi="SimSun" w:hint="eastAsia"/>
          <w:szCs w:val="21"/>
          <w:lang w:eastAsia="zh-TW"/>
        </w:rPr>
        <w:t>招标公告</w:t>
      </w:r>
      <w:r>
        <w:rPr>
          <w:rFonts w:ascii="SimSun" w:hAnsi="SimSun" w:hint="eastAsia"/>
          <w:szCs w:val="21"/>
          <w:lang w:eastAsia="zh-TW"/>
        </w:rPr>
        <w:t>》</w:t>
      </w:r>
      <w:r w:rsidR="00366732" w:rsidRPr="00366732">
        <w:rPr>
          <w:rFonts w:ascii="SimSun" w:hAnsi="SimSun" w:hint="eastAsia"/>
          <w:szCs w:val="21"/>
          <w:lang w:eastAsia="zh-TW"/>
        </w:rPr>
        <w:t>第</w:t>
      </w:r>
      <w:r w:rsidR="00121161" w:rsidRPr="00121161">
        <w:rPr>
          <w:rFonts w:ascii="SimSun" w:hAnsi="SimSun" w:hint="eastAsia"/>
          <w:szCs w:val="21"/>
          <w:lang w:eastAsia="zh-TW"/>
        </w:rPr>
        <w:t>八</w:t>
      </w:r>
      <w:r w:rsidR="00366732" w:rsidRPr="00366732">
        <w:rPr>
          <w:rFonts w:ascii="SimSun" w:hAnsi="SimSun" w:hint="eastAsia"/>
          <w:szCs w:val="21"/>
          <w:lang w:eastAsia="zh-TW"/>
        </w:rPr>
        <w:t>項</w:t>
      </w:r>
      <w:r w:rsidR="00366732">
        <w:rPr>
          <w:rFonts w:ascii="SimSun" w:hAnsi="SimSun" w:hint="eastAsia"/>
          <w:szCs w:val="21"/>
          <w:lang w:eastAsia="zh-TW"/>
        </w:rPr>
        <w:t>《</w:t>
      </w:r>
      <w:r w:rsidR="00121161" w:rsidRPr="00121161">
        <w:rPr>
          <w:rFonts w:ascii="SimSun" w:hAnsi="SimSun" w:hint="eastAsia"/>
          <w:szCs w:val="21"/>
          <w:lang w:eastAsia="zh-TW"/>
        </w:rPr>
        <w:t>投标、开标、述标</w:t>
      </w:r>
      <w:r w:rsidR="00366732">
        <w:rPr>
          <w:rFonts w:ascii="SimSun" w:hAnsi="SimSun" w:hint="eastAsia"/>
          <w:szCs w:val="21"/>
          <w:lang w:eastAsia="zh-TW"/>
        </w:rPr>
        <w:t>》</w:t>
      </w:r>
      <w:r>
        <w:rPr>
          <w:rFonts w:ascii="SimSun" w:hAnsi="SimSun" w:hint="eastAsia"/>
          <w:szCs w:val="21"/>
          <w:lang w:eastAsia="zh-TW"/>
        </w:rPr>
        <w:t>中：</w:t>
      </w:r>
    </w:p>
    <w:p w:rsidR="00121161" w:rsidRDefault="00121161" w:rsidP="00121161">
      <w:pPr>
        <w:spacing w:after="120" w:line="360" w:lineRule="auto"/>
        <w:ind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“</w:t>
      </w:r>
      <w:r w:rsidRPr="00121161">
        <w:rPr>
          <w:rFonts w:ascii="SimSun" w:hAnsi="SimSun" w:hint="eastAsia"/>
          <w:szCs w:val="21"/>
        </w:rPr>
        <w:t>4、述标地点：香港九龙红磡红鸾道18号中国人寿中心15樓</w:t>
      </w:r>
      <w:r>
        <w:rPr>
          <w:rFonts w:ascii="SimSun" w:hAnsi="SimSun" w:hint="eastAsia"/>
          <w:szCs w:val="21"/>
        </w:rPr>
        <w:t>”修改为</w:t>
      </w:r>
    </w:p>
    <w:p w:rsidR="00121161" w:rsidRDefault="00121161" w:rsidP="00121161">
      <w:pPr>
        <w:spacing w:after="120" w:line="360" w:lineRule="auto"/>
        <w:ind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“</w:t>
      </w:r>
      <w:r w:rsidR="00366732" w:rsidRPr="00121161">
        <w:rPr>
          <w:rFonts w:ascii="SimSun" w:hAnsi="SimSun" w:hint="eastAsia"/>
          <w:szCs w:val="21"/>
        </w:rPr>
        <w:t>4、述标地点：香港九龙红磡红鸾道18号中国人寿中心</w:t>
      </w:r>
      <w:r w:rsidR="00366732" w:rsidRPr="00366732">
        <w:rPr>
          <w:rFonts w:ascii="SimSun" w:hAnsi="SimSun" w:hint="eastAsia"/>
          <w:color w:val="FF0000"/>
          <w:szCs w:val="21"/>
        </w:rPr>
        <w:t>12</w:t>
      </w:r>
      <w:r w:rsidR="00366732" w:rsidRPr="00121161">
        <w:rPr>
          <w:rFonts w:ascii="SimSun" w:hAnsi="SimSun" w:hint="eastAsia"/>
          <w:szCs w:val="21"/>
        </w:rPr>
        <w:t>樓</w:t>
      </w:r>
      <w:r>
        <w:rPr>
          <w:rFonts w:ascii="SimSun" w:hAnsi="SimSun" w:hint="eastAsia"/>
          <w:szCs w:val="21"/>
        </w:rPr>
        <w:t>”</w:t>
      </w:r>
    </w:p>
    <w:p w:rsidR="0019329C" w:rsidRDefault="00243F48" w:rsidP="00121161">
      <w:pPr>
        <w:spacing w:after="120" w:line="360" w:lineRule="auto"/>
        <w:ind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“</w:t>
      </w:r>
      <w:r w:rsidR="00366732" w:rsidRPr="00121161">
        <w:rPr>
          <w:rFonts w:ascii="SimSun" w:hAnsi="SimSun" w:hint="eastAsia"/>
          <w:szCs w:val="21"/>
        </w:rPr>
        <w:t>5、述标时间：2024 年 5 月 20 日 下午 14:00 开始（北京时间）</w:t>
      </w:r>
      <w:r>
        <w:rPr>
          <w:rFonts w:ascii="SimSun" w:hAnsi="SimSun" w:hint="eastAsia"/>
          <w:szCs w:val="21"/>
        </w:rPr>
        <w:t>”修改为</w:t>
      </w:r>
    </w:p>
    <w:p w:rsidR="0019329C" w:rsidRDefault="00243F48">
      <w:pPr>
        <w:spacing w:after="120" w:line="360" w:lineRule="auto"/>
        <w:ind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“</w:t>
      </w:r>
      <w:r w:rsidR="00121161" w:rsidRPr="00121161">
        <w:rPr>
          <w:rFonts w:ascii="SimSun" w:hAnsi="SimSun" w:hint="eastAsia"/>
          <w:szCs w:val="21"/>
        </w:rPr>
        <w:t xml:space="preserve">5、述标时间：2024 年 5 月 </w:t>
      </w:r>
      <w:r w:rsidR="00121161" w:rsidRPr="00366732">
        <w:rPr>
          <w:rFonts w:ascii="SimSun" w:hAnsi="SimSun" w:hint="eastAsia"/>
          <w:color w:val="FF0000"/>
          <w:szCs w:val="21"/>
        </w:rPr>
        <w:t>2</w:t>
      </w:r>
      <w:r w:rsidR="00366732" w:rsidRPr="00366732">
        <w:rPr>
          <w:rFonts w:ascii="SimSun" w:hAnsi="SimSun"/>
          <w:color w:val="FF0000"/>
          <w:szCs w:val="21"/>
        </w:rPr>
        <w:t>1</w:t>
      </w:r>
      <w:r w:rsidR="00121161" w:rsidRPr="00121161">
        <w:rPr>
          <w:rFonts w:ascii="SimSun" w:hAnsi="SimSun" w:hint="eastAsia"/>
          <w:szCs w:val="21"/>
        </w:rPr>
        <w:t xml:space="preserve"> 日 下午 14:00 开始（北京时间）</w:t>
      </w:r>
      <w:r>
        <w:rPr>
          <w:rFonts w:ascii="SimSun" w:hAnsi="SimSun" w:hint="eastAsia"/>
          <w:szCs w:val="21"/>
        </w:rPr>
        <w:t>”</w:t>
      </w:r>
    </w:p>
    <w:p w:rsidR="0019329C" w:rsidRDefault="00243F48">
      <w:pPr>
        <w:spacing w:after="120" w:line="360" w:lineRule="auto"/>
        <w:ind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其他内容不变。</w:t>
      </w:r>
    </w:p>
    <w:p w:rsidR="0019329C" w:rsidRDefault="00243F48">
      <w:pPr>
        <w:spacing w:after="120" w:line="360" w:lineRule="auto"/>
        <w:ind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特此澄清。</w:t>
      </w:r>
    </w:p>
    <w:p w:rsidR="0019329C" w:rsidRDefault="00243F48">
      <w:pPr>
        <w:spacing w:after="120" w:line="360" w:lineRule="auto"/>
        <w:ind w:firstLine="420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联系人：</w:t>
      </w:r>
      <w:r w:rsidR="00121161" w:rsidRPr="00121161">
        <w:rPr>
          <w:rFonts w:ascii="SimSun" w:hAnsi="SimSun" w:hint="eastAsia"/>
          <w:szCs w:val="21"/>
        </w:rPr>
        <w:t>曹嘉禧</w:t>
      </w:r>
      <w:r>
        <w:rPr>
          <w:rFonts w:ascii="SimSun" w:hAnsi="SimSun" w:hint="eastAsia"/>
          <w:szCs w:val="21"/>
        </w:rPr>
        <w:t xml:space="preserve">         联系电话：</w:t>
      </w:r>
      <w:r w:rsidR="00121161" w:rsidRPr="007F1204">
        <w:rPr>
          <w:rFonts w:ascii="SimSun" w:hAnsi="SimSun"/>
          <w:szCs w:val="21"/>
        </w:rPr>
        <w:t>+852 2835 0271</w:t>
      </w:r>
    </w:p>
    <w:p w:rsidR="0019329C" w:rsidRDefault="00243F48">
      <w:pPr>
        <w:wordWrap w:val="0"/>
        <w:spacing w:after="120" w:line="360" w:lineRule="auto"/>
        <w:ind w:firstLine="420"/>
        <w:jc w:val="right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中国人寿保险（海外）股份有限公司</w:t>
      </w:r>
    </w:p>
    <w:p w:rsidR="0019329C" w:rsidRDefault="00243F48">
      <w:pPr>
        <w:spacing w:after="120" w:line="360" w:lineRule="auto"/>
        <w:ind w:firstLine="420"/>
        <w:jc w:val="right"/>
        <w:rPr>
          <w:rFonts w:ascii="SimSun" w:hAnsi="SimSun"/>
          <w:szCs w:val="21"/>
        </w:rPr>
      </w:pPr>
      <w:r>
        <w:rPr>
          <w:rFonts w:ascii="SimSun" w:hAnsi="SimSun" w:hint="eastAsia"/>
          <w:szCs w:val="21"/>
        </w:rPr>
        <w:t>2024年</w:t>
      </w:r>
      <w:r w:rsidR="00121161">
        <w:rPr>
          <w:rFonts w:ascii="SimSun" w:eastAsia="新細明體" w:hAnsi="SimSun" w:hint="eastAsia"/>
          <w:szCs w:val="21"/>
          <w:lang w:eastAsia="zh-HK"/>
        </w:rPr>
        <w:t>5</w:t>
      </w:r>
      <w:r>
        <w:rPr>
          <w:rFonts w:ascii="SimSun" w:hAnsi="SimSun" w:hint="eastAsia"/>
          <w:szCs w:val="21"/>
        </w:rPr>
        <w:t>月</w:t>
      </w:r>
      <w:r w:rsidR="00121161">
        <w:rPr>
          <w:rFonts w:ascii="SimSun" w:hAnsi="SimSun" w:hint="eastAsia"/>
          <w:szCs w:val="21"/>
        </w:rPr>
        <w:t>17</w:t>
      </w:r>
      <w:r>
        <w:rPr>
          <w:rFonts w:ascii="SimSun" w:hAnsi="SimSun" w:hint="eastAsia"/>
          <w:szCs w:val="21"/>
        </w:rPr>
        <w:t>日</w:t>
      </w:r>
    </w:p>
    <w:p w:rsidR="0019329C" w:rsidRDefault="0019329C">
      <w:pPr>
        <w:spacing w:after="120" w:line="360" w:lineRule="auto"/>
        <w:ind w:firstLine="420"/>
        <w:jc w:val="right"/>
        <w:rPr>
          <w:rFonts w:ascii="SimSun" w:hAnsi="SimSun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SimSun" w:hAnsi="SimSun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SimSun" w:hAnsi="SimSun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SimSun" w:hAnsi="SimSun"/>
          <w:szCs w:val="21"/>
        </w:rPr>
      </w:pPr>
    </w:p>
    <w:p w:rsidR="0019329C" w:rsidRDefault="0019329C">
      <w:pPr>
        <w:spacing w:after="120" w:line="360" w:lineRule="auto"/>
        <w:ind w:firstLine="420"/>
        <w:jc w:val="right"/>
        <w:rPr>
          <w:rFonts w:ascii="SimSun" w:hAnsi="SimSun"/>
          <w:szCs w:val="21"/>
        </w:rPr>
      </w:pPr>
    </w:p>
    <w:p w:rsidR="0019329C" w:rsidRDefault="0019329C" w:rsidP="00FA1503">
      <w:pPr>
        <w:spacing w:after="120" w:line="360" w:lineRule="auto"/>
        <w:ind w:right="840"/>
        <w:rPr>
          <w:rFonts w:ascii="SimSun" w:hAnsi="SimSun"/>
          <w:szCs w:val="21"/>
        </w:rPr>
      </w:pPr>
    </w:p>
    <w:sectPr w:rsidR="00193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CAE" w:rsidRDefault="004C3CAE" w:rsidP="00186BAF">
      <w:r>
        <w:separator/>
      </w:r>
    </w:p>
  </w:endnote>
  <w:endnote w:type="continuationSeparator" w:id="0">
    <w:p w:rsidR="004C3CAE" w:rsidRDefault="004C3CAE" w:rsidP="0018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CAE" w:rsidRDefault="004C3CAE" w:rsidP="00186BAF">
      <w:r>
        <w:separator/>
      </w:r>
    </w:p>
  </w:footnote>
  <w:footnote w:type="continuationSeparator" w:id="0">
    <w:p w:rsidR="004C3CAE" w:rsidRDefault="004C3CAE" w:rsidP="00186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B1EE8"/>
    <w:multiLevelType w:val="hybridMultilevel"/>
    <w:tmpl w:val="0D107E22"/>
    <w:lvl w:ilvl="0" w:tplc="7F36B562">
      <w:start w:val="1"/>
      <w:numFmt w:val="decimal"/>
      <w:lvlText w:val="%1."/>
      <w:lvlJc w:val="left"/>
      <w:pPr>
        <w:ind w:left="78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mOTFkOTE2ZTY4ODIzMWQ5Zjg1YzM0NDFkYWIzMmYifQ=="/>
  </w:docVars>
  <w:rsids>
    <w:rsidRoot w:val="33A022FE"/>
    <w:rsid w:val="00121161"/>
    <w:rsid w:val="00186BAF"/>
    <w:rsid w:val="0019329C"/>
    <w:rsid w:val="00243F48"/>
    <w:rsid w:val="00310428"/>
    <w:rsid w:val="00366732"/>
    <w:rsid w:val="00373C07"/>
    <w:rsid w:val="004C3CAE"/>
    <w:rsid w:val="007F1204"/>
    <w:rsid w:val="009449AA"/>
    <w:rsid w:val="00977C65"/>
    <w:rsid w:val="00AA6818"/>
    <w:rsid w:val="00BD6EBD"/>
    <w:rsid w:val="00CB3372"/>
    <w:rsid w:val="00E318CF"/>
    <w:rsid w:val="00F241AA"/>
    <w:rsid w:val="00FA1503"/>
    <w:rsid w:val="33A022FE"/>
    <w:rsid w:val="3A2E6CD0"/>
    <w:rsid w:val="5C3C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5:docId w15:val="{D8382C1A-026F-45B6-A365-430E88A3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6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rsid w:val="00186BAF"/>
    <w:rPr>
      <w:kern w:val="2"/>
      <w:sz w:val="18"/>
      <w:szCs w:val="18"/>
    </w:rPr>
  </w:style>
  <w:style w:type="paragraph" w:styleId="a5">
    <w:name w:val="footer"/>
    <w:basedOn w:val="a"/>
    <w:link w:val="a6"/>
    <w:rsid w:val="00186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rsid w:val="00186BAF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977C6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104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曹嘉禧</cp:lastModifiedBy>
  <cp:revision>4</cp:revision>
  <dcterms:created xsi:type="dcterms:W3CDTF">2024-05-17T08:49:00Z</dcterms:created>
  <dcterms:modified xsi:type="dcterms:W3CDTF">2024-05-17T08:50:00Z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EAFD18B857354C94A4FB2C70A0E66A35</vt:lpwstr>
  </property>
</Properties>
</file>