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60" w:lineRule="exact"/>
        <w:jc w:val="center"/>
        <w:rPr>
          <w:rFonts w:hint="eastAsia" w:ascii="宋体" w:hAnsi="宋体" w:eastAsia="宋体" w:cs="宋体"/>
          <w:color w:val="000000"/>
          <w:kern w:val="0"/>
          <w:sz w:val="32"/>
          <w:szCs w:val="32"/>
          <w:lang w:bidi="ar"/>
        </w:rPr>
      </w:pPr>
      <w:r>
        <w:rPr>
          <w:rFonts w:hint="eastAsia" w:ascii="宋体" w:hAnsi="宋体" w:eastAsia="宋体" w:cs="宋体"/>
          <w:color w:val="000000"/>
          <w:kern w:val="0"/>
          <w:sz w:val="44"/>
          <w:szCs w:val="44"/>
          <w:lang w:bidi="ar"/>
        </w:rPr>
        <w:t>中国人寿保险（海外）股份有限公司采购数据脱敏及数据库审计平台项目</w:t>
      </w:r>
      <w:r>
        <w:rPr>
          <w:rFonts w:hint="eastAsia" w:ascii="宋体" w:hAnsi="宋体" w:eastAsia="宋体" w:cs="宋体"/>
          <w:color w:val="000000"/>
          <w:kern w:val="0"/>
          <w:sz w:val="44"/>
          <w:szCs w:val="44"/>
          <w:lang w:val="en-US" w:eastAsia="zh-CN" w:bidi="ar"/>
        </w:rPr>
        <w:t>招标文件澄清</w:t>
      </w:r>
      <w:r>
        <w:rPr>
          <w:rFonts w:hint="eastAsia" w:ascii="宋体" w:hAnsi="宋体" w:eastAsia="宋体" w:cs="宋体"/>
          <w:color w:val="000000"/>
          <w:kern w:val="0"/>
          <w:sz w:val="32"/>
          <w:szCs w:val="32"/>
          <w:lang w:bidi="ar"/>
        </w:rPr>
        <w:br w:type="textWrapping"/>
      </w:r>
    </w:p>
    <w:p>
      <w:pPr>
        <w:widowControl/>
        <w:spacing w:line="560" w:lineRule="exact"/>
        <w:jc w:val="both"/>
        <w:rPr>
          <w:rFonts w:hint="default" w:ascii="宋体" w:hAnsi="宋体" w:eastAsia="宋体" w:cs="宋体"/>
          <w:b w:val="0"/>
          <w:bCs w:val="0"/>
          <w:color w:val="000000"/>
          <w:kern w:val="0"/>
          <w:sz w:val="21"/>
          <w:szCs w:val="21"/>
          <w:lang w:val="en-US" w:bidi="ar"/>
        </w:rPr>
      </w:pPr>
      <w:r>
        <w:rPr>
          <w:rFonts w:hint="eastAsia" w:ascii="宋体" w:hAnsi="宋体" w:eastAsia="宋体" w:cs="宋体"/>
          <w:b w:val="0"/>
          <w:bCs w:val="0"/>
          <w:color w:val="000000"/>
          <w:kern w:val="0"/>
          <w:sz w:val="21"/>
          <w:szCs w:val="21"/>
          <w:lang w:val="en-US" w:eastAsia="zh-CN" w:bidi="ar"/>
        </w:rPr>
        <w:t>项目编号：SZ_QB_202404300002</w:t>
      </w:r>
    </w:p>
    <w:p>
      <w:pPr>
        <w:widowControl/>
        <w:spacing w:line="560" w:lineRule="exact"/>
        <w:jc w:val="both"/>
        <w:rPr>
          <w:rFonts w:hint="eastAsia" w:ascii="宋体" w:hAnsi="宋体" w:eastAsia="宋体" w:cs="宋体"/>
          <w:b w:val="0"/>
          <w:bCs w:val="0"/>
          <w:color w:val="000000"/>
          <w:sz w:val="18"/>
          <w:szCs w:val="18"/>
        </w:rPr>
      </w:pPr>
      <w:r>
        <w:rPr>
          <w:rFonts w:hint="eastAsia" w:ascii="宋体" w:hAnsi="宋体" w:eastAsia="宋体" w:cs="宋体"/>
          <w:b w:val="0"/>
          <w:bCs w:val="0"/>
          <w:color w:val="000000"/>
          <w:kern w:val="0"/>
          <w:sz w:val="18"/>
          <w:szCs w:val="18"/>
          <w:lang w:bidi="ar"/>
        </w:rPr>
        <w:t xml:space="preserve">      </w:t>
      </w:r>
      <w:bookmarkStart w:id="0" w:name="_GoBack"/>
      <w:bookmarkEnd w:id="0"/>
    </w:p>
    <w:p>
      <w:pPr>
        <w:widowControl/>
        <w:jc w:val="left"/>
        <w:rPr>
          <w:rFonts w:hint="eastAsia" w:ascii="宋体" w:hAnsi="宋体" w:eastAsia="宋体" w:cs="宋体"/>
          <w:b w:val="0"/>
          <w:bCs w:val="0"/>
          <w:color w:val="000000"/>
          <w:kern w:val="0"/>
          <w:sz w:val="18"/>
          <w:szCs w:val="18"/>
          <w:lang w:val="en-US" w:eastAsia="zh-CN" w:bidi="ar"/>
        </w:rPr>
      </w:pPr>
      <w:r>
        <w:rPr>
          <w:rFonts w:hint="eastAsia" w:ascii="宋体" w:hAnsi="宋体" w:eastAsia="宋体" w:cs="宋体"/>
          <w:b w:val="0"/>
          <w:bCs w:val="0"/>
          <w:color w:val="000000"/>
          <w:kern w:val="0"/>
          <w:sz w:val="18"/>
          <w:szCs w:val="18"/>
          <w:lang w:bidi="ar"/>
        </w:rPr>
        <w:t xml:space="preserve">1 </w:t>
      </w:r>
      <w:r>
        <w:rPr>
          <w:rFonts w:hint="eastAsia" w:ascii="宋体" w:hAnsi="宋体" w:eastAsia="宋体" w:cs="宋体"/>
          <w:b w:val="0"/>
          <w:bCs w:val="0"/>
          <w:color w:val="000000"/>
          <w:kern w:val="0"/>
          <w:sz w:val="18"/>
          <w:szCs w:val="18"/>
          <w:lang w:val="en-US" w:eastAsia="zh-CN" w:bidi="ar"/>
        </w:rPr>
        <w:t>关于投标资格项</w:t>
      </w:r>
      <w:r>
        <w:rPr>
          <w:rFonts w:hint="eastAsia" w:ascii="宋体" w:hAnsi="宋体" w:eastAsia="宋体" w:cs="宋体"/>
          <w:b w:val="0"/>
          <w:bCs w:val="0"/>
          <w:color w:val="000000"/>
          <w:kern w:val="0"/>
          <w:sz w:val="18"/>
          <w:szCs w:val="18"/>
          <w:lang w:bidi="ar"/>
        </w:rPr>
        <w:t>：</w:t>
      </w:r>
      <w:r>
        <w:rPr>
          <w:rFonts w:hint="eastAsia" w:ascii="宋体" w:hAnsi="宋体" w:eastAsia="宋体" w:cs="宋体"/>
          <w:b w:val="0"/>
          <w:bCs w:val="0"/>
          <w:color w:val="000000"/>
          <w:kern w:val="0"/>
          <w:sz w:val="18"/>
          <w:szCs w:val="18"/>
          <w:lang w:val="en-US" w:eastAsia="zh-CN" w:bidi="ar"/>
        </w:rPr>
        <w:t>招标公告资格要求为“具有独立承担民事责任能力的在中华人民共和国境内注册的法人或其他组织”，而招标文件投标文件初审表-资格性检查表“投标人须为独立法人或其他组织，（法人下属不具备法人资格的分支机构参与投标的，应具备法人针对本项目或覆盖本项目的经营事项的有效授权。同一法人授权多个不具备法人资格的分支机构同时参加本项目，或该法人与其下属不具备法人资格的分支机构同时参加本项目，均视为同一投标人参与投标，否则按否决投标处理）”，请问以哪个为准？</w:t>
      </w:r>
    </w:p>
    <w:p>
      <w:pPr>
        <w:widowControl/>
        <w:numPr>
          <w:ilvl w:val="0"/>
          <w:numId w:val="0"/>
        </w:numPr>
        <w:spacing w:line="360" w:lineRule="auto"/>
        <w:jc w:val="left"/>
        <w:rPr>
          <w:rFonts w:hint="eastAsia" w:ascii="宋体" w:hAnsi="宋体" w:eastAsia="宋体" w:cs="宋体"/>
          <w:b/>
          <w:bCs/>
          <w:color w:val="000000"/>
          <w:kern w:val="0"/>
          <w:sz w:val="28"/>
          <w:szCs w:val="28"/>
          <w:lang w:eastAsia="zh-CN" w:bidi="ar"/>
        </w:rPr>
      </w:pPr>
      <w:r>
        <w:rPr>
          <w:rFonts w:hint="eastAsia" w:ascii="宋体" w:hAnsi="宋体" w:eastAsia="宋体" w:cs="宋体"/>
          <w:b/>
          <w:bCs/>
          <w:color w:val="000000"/>
          <w:kern w:val="0"/>
          <w:sz w:val="18"/>
          <w:szCs w:val="18"/>
          <w:lang w:val="en-US" w:eastAsia="zh-CN" w:bidi="ar"/>
        </w:rPr>
        <w:t>答复：</w:t>
      </w:r>
      <w:r>
        <w:rPr>
          <w:rFonts w:hint="eastAsia" w:ascii="宋体" w:hAnsi="宋体" w:eastAsia="宋体" w:cs="宋体"/>
          <w:b/>
          <w:bCs/>
          <w:color w:val="000000"/>
          <w:kern w:val="0"/>
          <w:sz w:val="18"/>
          <w:szCs w:val="18"/>
          <w:lang w:bidi="ar"/>
        </w:rPr>
        <w:t>招标资格</w:t>
      </w:r>
      <w:r>
        <w:rPr>
          <w:rFonts w:hint="eastAsia" w:ascii="宋体" w:hAnsi="宋体" w:eastAsia="宋体" w:cs="宋体"/>
          <w:b/>
          <w:bCs/>
          <w:color w:val="000000"/>
          <w:kern w:val="0"/>
          <w:sz w:val="18"/>
          <w:szCs w:val="18"/>
          <w:lang w:val="en-US" w:eastAsia="zh-CN" w:bidi="ar"/>
        </w:rPr>
        <w:t>项要求以此为准：</w:t>
      </w:r>
      <w:r>
        <w:rPr>
          <w:rFonts w:hint="eastAsia" w:ascii="宋体" w:hAnsi="宋体" w:eastAsia="宋体" w:cs="宋体"/>
          <w:b/>
          <w:bCs/>
          <w:color w:val="000000"/>
          <w:kern w:val="0"/>
          <w:sz w:val="18"/>
          <w:szCs w:val="18"/>
          <w:lang w:bidi="ar"/>
        </w:rPr>
        <w:t>具有独立承担民事责任能力的在中华人民共和国境内注册的法人或其他组织（法人下属不具备法人资格的分支机构参与投标的，应具备法人针对本项目或覆盖本项目的经营事项的有效授权。同一法人授权多个不具备法人资格的分支机构同时参加本项目，或该法人与其下属不具备法人资格的分支机构同时参加本项目，均视为同一投标人参与投标，否则按否决投标处理）</w:t>
      </w:r>
      <w:r>
        <w:rPr>
          <w:rFonts w:hint="eastAsia" w:ascii="宋体" w:hAnsi="宋体" w:eastAsia="宋体" w:cs="宋体"/>
          <w:b/>
          <w:bCs/>
          <w:color w:val="000000"/>
          <w:kern w:val="0"/>
          <w:sz w:val="18"/>
          <w:szCs w:val="18"/>
          <w:lang w:eastAsia="zh-CN" w:bidi="ar"/>
        </w:rPr>
        <w:t>。</w:t>
      </w:r>
    </w:p>
    <w:p>
      <w:pPr>
        <w:widowControl/>
        <w:jc w:val="left"/>
        <w:rPr>
          <w:rFonts w:hint="eastAsia" w:ascii="宋体" w:hAnsi="宋体" w:eastAsia="宋体" w:cs="宋体"/>
          <w:color w:val="000000"/>
          <w:kern w:val="0"/>
          <w:sz w:val="31"/>
          <w:szCs w:val="31"/>
          <w:lang w:bidi="ar"/>
        </w:rPr>
      </w:pPr>
    </w:p>
    <w:p>
      <w:pPr>
        <w:widowControl/>
        <w:spacing w:line="360" w:lineRule="auto"/>
        <w:ind w:firstLine="360" w:firstLineChars="200"/>
        <w:jc w:val="left"/>
        <w:rPr>
          <w:rFonts w:hint="eastAsia" w:ascii="宋体" w:hAnsi="宋体" w:eastAsia="宋体" w:cs="宋体"/>
          <w:b w:val="0"/>
          <w:bCs w:val="0"/>
          <w:color w:val="000000"/>
          <w:kern w:val="0"/>
          <w:sz w:val="18"/>
          <w:szCs w:val="18"/>
          <w:lang w:bidi="ar"/>
        </w:rPr>
      </w:pPr>
      <w:r>
        <w:rPr>
          <w:rFonts w:hint="eastAsia" w:ascii="宋体" w:hAnsi="宋体" w:eastAsia="宋体" w:cs="宋体"/>
          <w:b w:val="0"/>
          <w:bCs w:val="0"/>
          <w:color w:val="000000"/>
          <w:kern w:val="0"/>
          <w:sz w:val="18"/>
          <w:szCs w:val="18"/>
          <w:lang w:bidi="ar"/>
        </w:rPr>
        <w:t>以上澄清作为招标文件的有效组成部分，与招标文件具有同等效力，与招标文件不一致之处，以本澄清内容为准。</w:t>
      </w:r>
    </w:p>
    <w:p>
      <w:pPr>
        <w:widowControl/>
        <w:spacing w:line="360" w:lineRule="auto"/>
        <w:jc w:val="left"/>
        <w:rPr>
          <w:rFonts w:hint="eastAsia" w:ascii="宋体" w:hAnsi="宋体" w:eastAsia="宋体" w:cs="宋体"/>
          <w:b w:val="0"/>
          <w:bCs w:val="0"/>
          <w:color w:val="000000"/>
          <w:kern w:val="0"/>
          <w:sz w:val="18"/>
          <w:szCs w:val="18"/>
          <w:lang w:bidi="ar"/>
        </w:rPr>
      </w:pPr>
    </w:p>
    <w:p>
      <w:pPr>
        <w:widowControl/>
        <w:spacing w:line="360" w:lineRule="auto"/>
        <w:jc w:val="left"/>
        <w:rPr>
          <w:rFonts w:hint="eastAsia" w:ascii="宋体" w:hAnsi="宋体" w:eastAsia="宋体" w:cs="宋体"/>
          <w:b w:val="0"/>
          <w:bCs w:val="0"/>
          <w:color w:val="000000"/>
          <w:kern w:val="0"/>
          <w:sz w:val="18"/>
          <w:szCs w:val="18"/>
          <w:lang w:val="en-US" w:eastAsia="zh-CN" w:bidi="ar"/>
        </w:rPr>
      </w:pPr>
      <w:r>
        <w:rPr>
          <w:rFonts w:hint="eastAsia" w:ascii="宋体" w:hAnsi="宋体" w:eastAsia="宋体" w:cs="宋体"/>
          <w:b w:val="0"/>
          <w:bCs w:val="0"/>
          <w:color w:val="000000"/>
          <w:kern w:val="0"/>
          <w:sz w:val="18"/>
          <w:szCs w:val="18"/>
          <w:lang w:bidi="ar"/>
        </w:rPr>
        <w:t>联系人：</w:t>
      </w:r>
      <w:r>
        <w:rPr>
          <w:rFonts w:hint="eastAsia" w:ascii="宋体" w:hAnsi="宋体" w:eastAsia="宋体" w:cs="宋体"/>
          <w:b w:val="0"/>
          <w:bCs w:val="0"/>
          <w:color w:val="000000"/>
          <w:kern w:val="0"/>
          <w:sz w:val="18"/>
          <w:szCs w:val="18"/>
          <w:lang w:val="en-US" w:eastAsia="zh-CN" w:bidi="ar"/>
        </w:rPr>
        <w:t>凌海培</w:t>
      </w:r>
    </w:p>
    <w:p>
      <w:pPr>
        <w:widowControl/>
        <w:spacing w:line="360" w:lineRule="auto"/>
        <w:jc w:val="left"/>
        <w:rPr>
          <w:rFonts w:hint="default" w:ascii="宋体" w:hAnsi="宋体" w:eastAsia="宋体" w:cs="宋体"/>
          <w:b w:val="0"/>
          <w:bCs w:val="0"/>
          <w:color w:val="000000"/>
          <w:kern w:val="0"/>
          <w:sz w:val="18"/>
          <w:szCs w:val="18"/>
          <w:lang w:val="en-US" w:eastAsia="zh-CN" w:bidi="ar"/>
        </w:rPr>
      </w:pPr>
      <w:r>
        <w:rPr>
          <w:rFonts w:hint="eastAsia" w:ascii="宋体" w:hAnsi="宋体" w:eastAsia="宋体" w:cs="宋体"/>
          <w:b w:val="0"/>
          <w:bCs w:val="0"/>
          <w:color w:val="000000"/>
          <w:kern w:val="0"/>
          <w:sz w:val="18"/>
          <w:szCs w:val="18"/>
          <w:lang w:bidi="ar"/>
        </w:rPr>
        <w:t>联系方式：+86 185</w:t>
      </w:r>
      <w:r>
        <w:rPr>
          <w:rFonts w:hint="eastAsia" w:ascii="宋体" w:hAnsi="宋体" w:eastAsia="宋体" w:cs="宋体"/>
          <w:b w:val="0"/>
          <w:bCs w:val="0"/>
          <w:color w:val="000000"/>
          <w:kern w:val="0"/>
          <w:sz w:val="18"/>
          <w:szCs w:val="18"/>
          <w:lang w:val="en-US" w:eastAsia="zh-CN" w:bidi="ar"/>
        </w:rPr>
        <w:t>65845628</w:t>
      </w:r>
    </w:p>
    <w:p>
      <w:pPr>
        <w:widowControl/>
        <w:spacing w:line="360" w:lineRule="auto"/>
        <w:jc w:val="left"/>
        <w:rPr>
          <w:rFonts w:hint="eastAsia" w:ascii="宋体" w:hAnsi="宋体" w:eastAsia="宋体" w:cs="宋体"/>
          <w:b w:val="0"/>
          <w:bCs w:val="0"/>
          <w:color w:val="000000"/>
          <w:kern w:val="0"/>
          <w:sz w:val="18"/>
          <w:szCs w:val="18"/>
          <w:lang w:bidi="ar"/>
        </w:rPr>
      </w:pPr>
      <w:r>
        <w:rPr>
          <w:rFonts w:hint="eastAsia" w:ascii="宋体" w:hAnsi="宋体" w:eastAsia="宋体" w:cs="宋体"/>
          <w:b w:val="0"/>
          <w:bCs w:val="0"/>
          <w:color w:val="000000"/>
          <w:kern w:val="0"/>
          <w:sz w:val="18"/>
          <w:szCs w:val="18"/>
          <w:lang w:bidi="ar"/>
        </w:rPr>
        <w:t>邮箱：</w:t>
      </w:r>
      <w:r>
        <w:rPr>
          <w:rFonts w:hint="eastAsia" w:ascii="宋体" w:hAnsi="宋体" w:eastAsia="宋体" w:cs="宋体"/>
          <w:b w:val="0"/>
          <w:bCs w:val="0"/>
          <w:color w:val="000000"/>
          <w:kern w:val="0"/>
          <w:sz w:val="18"/>
          <w:szCs w:val="18"/>
          <w:lang w:val="en-US" w:eastAsia="zh-CN" w:bidi="ar"/>
        </w:rPr>
        <w:t>linghaipei</w:t>
      </w:r>
      <w:r>
        <w:rPr>
          <w:rFonts w:hint="eastAsia" w:ascii="宋体" w:hAnsi="宋体" w:eastAsia="宋体" w:cs="宋体"/>
          <w:b w:val="0"/>
          <w:bCs w:val="0"/>
          <w:color w:val="000000"/>
          <w:kern w:val="0"/>
          <w:sz w:val="18"/>
          <w:szCs w:val="18"/>
          <w:lang w:bidi="ar"/>
        </w:rPr>
        <w:t>@chinalife.com.hk</w:t>
      </w:r>
    </w:p>
    <w:p>
      <w:pPr>
        <w:widowControl/>
        <w:spacing w:line="360" w:lineRule="auto"/>
        <w:jc w:val="right"/>
        <w:rPr>
          <w:rFonts w:hint="eastAsia" w:ascii="宋体" w:hAnsi="宋体" w:eastAsia="宋体" w:cs="宋体"/>
          <w:b w:val="0"/>
          <w:bCs w:val="0"/>
          <w:color w:val="000000"/>
          <w:kern w:val="0"/>
          <w:sz w:val="18"/>
          <w:szCs w:val="18"/>
          <w:lang w:bidi="ar"/>
        </w:rPr>
      </w:pPr>
      <w:r>
        <w:rPr>
          <w:rFonts w:hint="eastAsia" w:ascii="宋体" w:hAnsi="宋体" w:eastAsia="宋体" w:cs="宋体"/>
          <w:b w:val="0"/>
          <w:bCs w:val="0"/>
          <w:color w:val="000000"/>
          <w:kern w:val="0"/>
          <w:sz w:val="18"/>
          <w:szCs w:val="18"/>
          <w:lang w:bidi="ar"/>
        </w:rPr>
        <w:t>招标人：中国人寿保险（海外）股份有限公司</w:t>
      </w:r>
    </w:p>
    <w:p>
      <w:pPr>
        <w:widowControl/>
        <w:spacing w:line="360" w:lineRule="auto"/>
        <w:jc w:val="right"/>
        <w:rPr>
          <w:rFonts w:hint="eastAsia" w:ascii="宋体" w:hAnsi="宋体" w:eastAsia="宋体" w:cs="宋体"/>
          <w:color w:val="000000"/>
          <w:kern w:val="0"/>
          <w:sz w:val="31"/>
          <w:szCs w:val="31"/>
          <w:lang w:bidi="ar"/>
        </w:rPr>
      </w:pPr>
      <w:r>
        <w:rPr>
          <w:rFonts w:hint="eastAsia" w:ascii="宋体" w:hAnsi="宋体" w:eastAsia="宋体" w:cs="宋体"/>
          <w:b w:val="0"/>
          <w:bCs w:val="0"/>
          <w:color w:val="000000"/>
          <w:kern w:val="0"/>
          <w:sz w:val="18"/>
          <w:szCs w:val="18"/>
          <w:lang w:bidi="ar"/>
        </w:rPr>
        <w:t xml:space="preserve">2024 年 </w:t>
      </w:r>
      <w:r>
        <w:rPr>
          <w:rFonts w:hint="eastAsia" w:ascii="宋体" w:hAnsi="宋体" w:eastAsia="宋体" w:cs="宋体"/>
          <w:b w:val="0"/>
          <w:bCs w:val="0"/>
          <w:color w:val="000000"/>
          <w:kern w:val="0"/>
          <w:sz w:val="18"/>
          <w:szCs w:val="18"/>
          <w:lang w:val="en-US" w:eastAsia="zh-CN" w:bidi="ar"/>
        </w:rPr>
        <w:t>6</w:t>
      </w:r>
      <w:r>
        <w:rPr>
          <w:rFonts w:hint="eastAsia" w:ascii="宋体" w:hAnsi="宋体" w:eastAsia="宋体" w:cs="宋体"/>
          <w:b w:val="0"/>
          <w:bCs w:val="0"/>
          <w:color w:val="000000"/>
          <w:kern w:val="0"/>
          <w:sz w:val="18"/>
          <w:szCs w:val="18"/>
          <w:lang w:bidi="ar"/>
        </w:rPr>
        <w:t xml:space="preserve">月 </w:t>
      </w:r>
      <w:r>
        <w:rPr>
          <w:rFonts w:hint="eastAsia" w:ascii="宋体" w:hAnsi="宋体" w:eastAsia="宋体" w:cs="宋体"/>
          <w:b w:val="0"/>
          <w:bCs w:val="0"/>
          <w:color w:val="000000"/>
          <w:kern w:val="0"/>
          <w:sz w:val="18"/>
          <w:szCs w:val="18"/>
          <w:lang w:val="en-US" w:eastAsia="zh-CN" w:bidi="ar"/>
        </w:rPr>
        <w:t>7</w:t>
      </w:r>
      <w:r>
        <w:rPr>
          <w:rFonts w:hint="eastAsia" w:ascii="宋体" w:hAnsi="宋体" w:eastAsia="宋体" w:cs="宋体"/>
          <w:b w:val="0"/>
          <w:bCs w:val="0"/>
          <w:color w:val="000000"/>
          <w:kern w:val="0"/>
          <w:sz w:val="18"/>
          <w:szCs w:val="18"/>
          <w:lang w:bidi="ar"/>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roman"/>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M4MjgwMGRmNmNhMjMwMDU5ZTIyNjY3NDAzMTUzMDcifQ=="/>
  </w:docVars>
  <w:rsids>
    <w:rsidRoot w:val="009908B4"/>
    <w:rsid w:val="00057917"/>
    <w:rsid w:val="000C3330"/>
    <w:rsid w:val="003C04AE"/>
    <w:rsid w:val="00417B5A"/>
    <w:rsid w:val="00662DC9"/>
    <w:rsid w:val="00695B99"/>
    <w:rsid w:val="007F36AA"/>
    <w:rsid w:val="008549BB"/>
    <w:rsid w:val="008F55CA"/>
    <w:rsid w:val="009908B4"/>
    <w:rsid w:val="00A06839"/>
    <w:rsid w:val="00C13656"/>
    <w:rsid w:val="00D54B95"/>
    <w:rsid w:val="00DA45B1"/>
    <w:rsid w:val="00F62A63"/>
    <w:rsid w:val="018F7A79"/>
    <w:rsid w:val="01A26771"/>
    <w:rsid w:val="020E0CEB"/>
    <w:rsid w:val="029B2828"/>
    <w:rsid w:val="03092820"/>
    <w:rsid w:val="035E4919"/>
    <w:rsid w:val="04CD61FB"/>
    <w:rsid w:val="088C1F29"/>
    <w:rsid w:val="0C366E18"/>
    <w:rsid w:val="0CE9794A"/>
    <w:rsid w:val="0D0E01E5"/>
    <w:rsid w:val="0D902D25"/>
    <w:rsid w:val="10E2302E"/>
    <w:rsid w:val="13853D47"/>
    <w:rsid w:val="13B80076"/>
    <w:rsid w:val="14101C60"/>
    <w:rsid w:val="1535188C"/>
    <w:rsid w:val="17066ADD"/>
    <w:rsid w:val="18194E5B"/>
    <w:rsid w:val="18534811"/>
    <w:rsid w:val="1D8F683C"/>
    <w:rsid w:val="1DA84CB7"/>
    <w:rsid w:val="1F941997"/>
    <w:rsid w:val="218A789A"/>
    <w:rsid w:val="221409EB"/>
    <w:rsid w:val="22B13D33"/>
    <w:rsid w:val="2412732E"/>
    <w:rsid w:val="26270902"/>
    <w:rsid w:val="268A1A9A"/>
    <w:rsid w:val="275F46E7"/>
    <w:rsid w:val="276E68CF"/>
    <w:rsid w:val="2795508D"/>
    <w:rsid w:val="2A7C6EF7"/>
    <w:rsid w:val="2ADE3AE9"/>
    <w:rsid w:val="2BC70D66"/>
    <w:rsid w:val="2D8111E2"/>
    <w:rsid w:val="2DEC6AD2"/>
    <w:rsid w:val="312F604A"/>
    <w:rsid w:val="31493966"/>
    <w:rsid w:val="318C6CD5"/>
    <w:rsid w:val="32EF470C"/>
    <w:rsid w:val="33BF2903"/>
    <w:rsid w:val="34120C85"/>
    <w:rsid w:val="35531555"/>
    <w:rsid w:val="3AAA1C17"/>
    <w:rsid w:val="3DCE0312"/>
    <w:rsid w:val="3FC70145"/>
    <w:rsid w:val="43454BD3"/>
    <w:rsid w:val="447137A5"/>
    <w:rsid w:val="44FA379B"/>
    <w:rsid w:val="452F7A3E"/>
    <w:rsid w:val="46E22739"/>
    <w:rsid w:val="4A4066FA"/>
    <w:rsid w:val="4DFA0CB0"/>
    <w:rsid w:val="4EA9347A"/>
    <w:rsid w:val="505446A7"/>
    <w:rsid w:val="5060129E"/>
    <w:rsid w:val="51FC58EA"/>
    <w:rsid w:val="567315FF"/>
    <w:rsid w:val="5B4106C0"/>
    <w:rsid w:val="5B9C6F02"/>
    <w:rsid w:val="5DD737A9"/>
    <w:rsid w:val="5F4F7B93"/>
    <w:rsid w:val="605E0C2A"/>
    <w:rsid w:val="60956D42"/>
    <w:rsid w:val="60DC26AF"/>
    <w:rsid w:val="63DC1DA5"/>
    <w:rsid w:val="656F41B4"/>
    <w:rsid w:val="6657248B"/>
    <w:rsid w:val="6689610E"/>
    <w:rsid w:val="68D91796"/>
    <w:rsid w:val="695F12F9"/>
    <w:rsid w:val="6A294057"/>
    <w:rsid w:val="6AA95198"/>
    <w:rsid w:val="6B431148"/>
    <w:rsid w:val="6BDB24DB"/>
    <w:rsid w:val="6D800432"/>
    <w:rsid w:val="6E370871"/>
    <w:rsid w:val="709F2BB9"/>
    <w:rsid w:val="71015D2D"/>
    <w:rsid w:val="72D82ABE"/>
    <w:rsid w:val="734939BC"/>
    <w:rsid w:val="73752941"/>
    <w:rsid w:val="73EE2CA0"/>
    <w:rsid w:val="73F27BAF"/>
    <w:rsid w:val="74A23383"/>
    <w:rsid w:val="75B42164"/>
    <w:rsid w:val="76E01F41"/>
    <w:rsid w:val="78D855C6"/>
    <w:rsid w:val="7A0B3779"/>
    <w:rsid w:val="7A715CD2"/>
    <w:rsid w:val="7B4707E1"/>
    <w:rsid w:val="7BA06143"/>
    <w:rsid w:val="7D823D52"/>
    <w:rsid w:val="7D9F4904"/>
    <w:rsid w:val="7FF901CE"/>
    <w:rsid w:val="B7D32273"/>
    <w:rsid w:val="DEFF6467"/>
    <w:rsid w:val="EBE3EECF"/>
    <w:rsid w:val="F8EF674C"/>
    <w:rsid w:val="FA0E24E2"/>
    <w:rsid w:val="FEFD45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頁首 字元"/>
    <w:basedOn w:val="5"/>
    <w:link w:val="3"/>
    <w:qFormat/>
    <w:uiPriority w:val="99"/>
    <w:rPr>
      <w:rFonts w:asciiTheme="minorHAnsi" w:hAnsiTheme="minorHAnsi" w:eastAsiaTheme="minorEastAsia" w:cstheme="minorBidi"/>
      <w:kern w:val="2"/>
      <w:sz w:val="18"/>
      <w:szCs w:val="18"/>
    </w:rPr>
  </w:style>
  <w:style w:type="character" w:customStyle="1" w:styleId="7">
    <w:name w:val="頁尾 字元"/>
    <w:basedOn w:val="5"/>
    <w:link w:val="2"/>
    <w:qFormat/>
    <w:uiPriority w:val="99"/>
    <w:rPr>
      <w:rFonts w:asciiTheme="minorHAnsi" w:hAnsiTheme="minorHAnsi" w:eastAsiaTheme="minorEastAsia" w:cstheme="minorBidi"/>
      <w:kern w:val="2"/>
      <w:sz w:val="18"/>
      <w:szCs w:val="18"/>
    </w:rPr>
  </w:style>
  <w:style w:type="character" w:customStyle="1" w:styleId="8">
    <w:name w:val="font51"/>
    <w:basedOn w:val="5"/>
    <w:qFormat/>
    <w:uiPriority w:val="0"/>
    <w:rPr>
      <w:rFonts w:hint="eastAsia" w:ascii="宋体" w:hAnsi="宋体" w:eastAsia="宋体" w:cs="宋体"/>
      <w:color w:val="000000"/>
      <w:sz w:val="22"/>
      <w:szCs w:val="22"/>
      <w:u w:val="none"/>
    </w:rPr>
  </w:style>
  <w:style w:type="character" w:customStyle="1" w:styleId="9">
    <w:name w:val="font01"/>
    <w:basedOn w:val="5"/>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Hewlett-Packard Company</Company>
  <Pages>3</Pages>
  <Words>191</Words>
  <Characters>1094</Characters>
  <Lines>9</Lines>
  <Paragraphs>2</Paragraphs>
  <TotalTime>19</TotalTime>
  <ScaleCrop>false</ScaleCrop>
  <LinksUpToDate>false</LinksUpToDate>
  <CharactersWithSpaces>1283</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2023-10-27T03:00:00Z</dcterms:created>
  <dc:creator>S0222 丁盛伟</dc:creator>
  <cp:lastModifiedBy>linghaipei</cp:lastModifiedBy>
  <dcterms:modified xsi:type="dcterms:W3CDTF">2024-06-05T03:48:17Z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B38358C50BB82E37FA413A65984CDE48_43</vt:lpwstr>
  </property>
</Properties>
</file>